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5A51A" w14:textId="11F118C8" w:rsidR="00954CF9" w:rsidRPr="0083641F" w:rsidRDefault="006E67FB" w:rsidP="006E67FB">
      <w:pPr>
        <w:jc w:val="center"/>
        <w:rPr>
          <w:b/>
          <w:bCs/>
          <w:color w:val="7030A0"/>
          <w:sz w:val="32"/>
          <w:szCs w:val="32"/>
          <w:u w:val="single"/>
          <w:lang w:val="en-IE"/>
        </w:rPr>
      </w:pPr>
      <w:r w:rsidRPr="0083641F">
        <w:rPr>
          <w:b/>
          <w:bCs/>
          <w:color w:val="7030A0"/>
          <w:sz w:val="32"/>
          <w:szCs w:val="32"/>
          <w:u w:val="single"/>
          <w:lang w:val="en-IE"/>
        </w:rPr>
        <w:t>GOGG Resource List 2024</w:t>
      </w:r>
    </w:p>
    <w:p w14:paraId="0D1C75FD" w14:textId="27A066AA" w:rsidR="00BA6AA9" w:rsidRPr="00BA6AA9" w:rsidRDefault="00BA6AA9" w:rsidP="006E67FB">
      <w:pPr>
        <w:jc w:val="center"/>
        <w:rPr>
          <w:color w:val="7030A0"/>
          <w:sz w:val="24"/>
          <w:szCs w:val="24"/>
          <w:lang w:val="en-IE"/>
        </w:rPr>
      </w:pPr>
      <w:r>
        <w:rPr>
          <w:color w:val="7030A0"/>
          <w:sz w:val="24"/>
          <w:szCs w:val="24"/>
          <w:lang w:val="en-IE"/>
        </w:rPr>
        <w:t>(</w:t>
      </w:r>
      <w:r w:rsidR="006E5804">
        <w:rPr>
          <w:color w:val="7030A0"/>
          <w:sz w:val="24"/>
          <w:szCs w:val="24"/>
          <w:lang w:val="en-IE"/>
        </w:rPr>
        <w:t xml:space="preserve">Also available in </w:t>
      </w:r>
      <w:r w:rsidR="00EB7F15">
        <w:rPr>
          <w:color w:val="7030A0"/>
          <w:sz w:val="24"/>
          <w:szCs w:val="24"/>
          <w:lang w:val="en-IE"/>
        </w:rPr>
        <w:t xml:space="preserve">DE Letter to schools </w:t>
      </w:r>
      <w:r w:rsidR="00797A6D">
        <w:rPr>
          <w:color w:val="7030A0"/>
          <w:sz w:val="24"/>
          <w:szCs w:val="24"/>
          <w:lang w:val="en-IE"/>
        </w:rPr>
        <w:t>04/11/2024</w:t>
      </w:r>
      <w:r w:rsidR="00EB7F15">
        <w:rPr>
          <w:color w:val="7030A0"/>
          <w:sz w:val="24"/>
          <w:szCs w:val="24"/>
          <w:lang w:val="en-IE"/>
        </w:rPr>
        <w:t>)</w:t>
      </w:r>
    </w:p>
    <w:p w14:paraId="51C27E5E" w14:textId="09F5CA3E" w:rsidR="0078514D" w:rsidRPr="0078514D" w:rsidRDefault="0078514D" w:rsidP="0078514D">
      <w:pPr>
        <w:spacing w:after="0" w:line="240" w:lineRule="auto"/>
        <w:rPr>
          <w:rFonts w:eastAsia="Arial" w:cstheme="minorHAnsi"/>
          <w:lang w:val="en-IE"/>
        </w:rPr>
      </w:pPr>
      <w:r w:rsidRPr="0078514D">
        <w:rPr>
          <w:rFonts w:eastAsia="Arial" w:cstheme="minorHAnsi"/>
          <w:b/>
          <w:bCs/>
          <w:lang w:val="en-IE"/>
        </w:rPr>
        <w:t>PE through Irish</w:t>
      </w:r>
      <w:r w:rsidRPr="0078514D">
        <w:rPr>
          <w:rFonts w:eastAsia="Arial" w:cstheme="minorHAnsi"/>
          <w:lang w:val="en-IE"/>
        </w:rPr>
        <w:t xml:space="preserve"> </w:t>
      </w:r>
    </w:p>
    <w:p w14:paraId="5932BA5D" w14:textId="77777777" w:rsidR="0078514D" w:rsidRPr="00023754" w:rsidRDefault="0078514D" w:rsidP="0078514D">
      <w:pPr>
        <w:spacing w:after="0" w:line="240" w:lineRule="auto"/>
        <w:rPr>
          <w:rFonts w:eastAsia="Arial" w:cstheme="minorHAnsi"/>
          <w:lang w:val="en-IE"/>
        </w:rPr>
      </w:pPr>
    </w:p>
    <w:p w14:paraId="2D76BF94" w14:textId="355C6D1D" w:rsidR="0078514D" w:rsidRPr="0078514D" w:rsidRDefault="0078514D" w:rsidP="0078514D">
      <w:pPr>
        <w:spacing w:after="0" w:line="240" w:lineRule="auto"/>
        <w:rPr>
          <w:rFonts w:eastAsia="Arial" w:cstheme="minorHAnsi"/>
          <w:color w:val="0563C1"/>
          <w:u w:val="single"/>
          <w:lang w:val="en-IE"/>
        </w:rPr>
      </w:pPr>
      <w:r w:rsidRPr="0078514D">
        <w:rPr>
          <w:rFonts w:eastAsia="Arial" w:cstheme="minorHAnsi"/>
          <w:lang w:val="en-IE"/>
        </w:rPr>
        <w:t xml:space="preserve">COGG recently published exciting new resources to facilitate the delivery of strands of PE through Irish for Junior and Senior Infants. These resources will be built on over the coming years for all stages at primary level. </w:t>
      </w:r>
      <w:hyperlink r:id="rId10" w:history="1">
        <w:proofErr w:type="spellStart"/>
        <w:r w:rsidRPr="0078514D">
          <w:rPr>
            <w:rFonts w:eastAsia="Arial" w:cstheme="minorHAnsi"/>
            <w:color w:val="0563C1"/>
            <w:u w:val="single"/>
            <w:lang w:val="en-IE"/>
          </w:rPr>
          <w:t>Corpoideachas</w:t>
        </w:r>
        <w:proofErr w:type="spellEnd"/>
        <w:r w:rsidRPr="0078514D">
          <w:rPr>
            <w:rFonts w:eastAsia="Arial" w:cstheme="minorHAnsi"/>
            <w:color w:val="0563C1"/>
            <w:u w:val="single"/>
            <w:lang w:val="en-IE"/>
          </w:rPr>
          <w:t xml:space="preserve"> </w:t>
        </w:r>
        <w:proofErr w:type="spellStart"/>
        <w:r w:rsidRPr="0078514D">
          <w:rPr>
            <w:rFonts w:eastAsia="Arial" w:cstheme="minorHAnsi"/>
            <w:color w:val="0563C1"/>
            <w:u w:val="single"/>
            <w:lang w:val="en-IE"/>
          </w:rPr>
          <w:t>trí</w:t>
        </w:r>
        <w:proofErr w:type="spellEnd"/>
        <w:r w:rsidRPr="0078514D">
          <w:rPr>
            <w:rFonts w:eastAsia="Arial" w:cstheme="minorHAnsi"/>
            <w:color w:val="0563C1"/>
            <w:u w:val="single"/>
            <w:lang w:val="en-IE"/>
          </w:rPr>
          <w:t xml:space="preserve"> </w:t>
        </w:r>
        <w:proofErr w:type="spellStart"/>
        <w:r w:rsidRPr="0078514D">
          <w:rPr>
            <w:rFonts w:eastAsia="Arial" w:cstheme="minorHAnsi"/>
            <w:color w:val="0563C1"/>
            <w:u w:val="single"/>
            <w:lang w:val="en-IE"/>
          </w:rPr>
          <w:t>Ghaeilge</w:t>
        </w:r>
        <w:proofErr w:type="spellEnd"/>
      </w:hyperlink>
    </w:p>
    <w:p w14:paraId="3FA06C07" w14:textId="77777777" w:rsidR="0078514D" w:rsidRPr="0078514D" w:rsidRDefault="0078514D" w:rsidP="0078514D">
      <w:pPr>
        <w:spacing w:after="0" w:line="240" w:lineRule="auto"/>
        <w:rPr>
          <w:rFonts w:eastAsia="Arial" w:cstheme="minorHAnsi"/>
          <w:lang w:val="en-IE"/>
        </w:rPr>
      </w:pPr>
    </w:p>
    <w:p w14:paraId="085D2B87" w14:textId="35D2BB0A" w:rsidR="0078514D" w:rsidRPr="0078514D" w:rsidRDefault="0078514D" w:rsidP="0078514D">
      <w:pPr>
        <w:spacing w:after="0" w:line="240" w:lineRule="auto"/>
        <w:rPr>
          <w:rFonts w:eastAsia="Arial" w:cstheme="minorHAnsi"/>
          <w:lang w:val="en-IE"/>
        </w:rPr>
      </w:pPr>
      <w:r w:rsidRPr="0078514D">
        <w:rPr>
          <w:rFonts w:eastAsia="Arial" w:cstheme="minorHAnsi"/>
          <w:lang w:val="en-IE"/>
        </w:rPr>
        <w:t xml:space="preserve">COGG have also recently published resources for schools to support the teaching and learning of Irish for students with Special Educational Needs. </w:t>
      </w:r>
      <w:hyperlink r:id="rId11" w:history="1">
        <w:r w:rsidRPr="0078514D">
          <w:rPr>
            <w:rFonts w:eastAsia="Arial" w:cstheme="minorHAnsi"/>
            <w:color w:val="0563C1"/>
            <w:u w:val="single"/>
            <w:lang w:val="en-IE"/>
          </w:rPr>
          <w:t xml:space="preserve">An </w:t>
        </w:r>
        <w:proofErr w:type="spellStart"/>
        <w:r w:rsidRPr="0078514D">
          <w:rPr>
            <w:rFonts w:eastAsia="Arial" w:cstheme="minorHAnsi"/>
            <w:color w:val="0563C1"/>
            <w:u w:val="single"/>
            <w:lang w:val="en-IE"/>
          </w:rPr>
          <w:t>Tairseach</w:t>
        </w:r>
        <w:proofErr w:type="spellEnd"/>
      </w:hyperlink>
      <w:r w:rsidRPr="0078514D">
        <w:rPr>
          <w:rFonts w:eastAsia="Arial" w:cstheme="minorHAnsi"/>
          <w:lang w:val="en-IE"/>
        </w:rPr>
        <w:t xml:space="preserve"> (Please choose ‘’Oideachas </w:t>
      </w:r>
      <w:proofErr w:type="spellStart"/>
      <w:r w:rsidRPr="0078514D">
        <w:rPr>
          <w:rFonts w:eastAsia="Arial" w:cstheme="minorHAnsi"/>
          <w:lang w:val="en-IE"/>
        </w:rPr>
        <w:t>Speisialta</w:t>
      </w:r>
      <w:proofErr w:type="spellEnd"/>
      <w:r w:rsidRPr="0078514D">
        <w:rPr>
          <w:rFonts w:eastAsia="Arial" w:cstheme="minorHAnsi"/>
          <w:lang w:val="en-IE"/>
        </w:rPr>
        <w:t xml:space="preserve">’ from the drop-down menu)  </w:t>
      </w:r>
    </w:p>
    <w:p w14:paraId="795B8B7E" w14:textId="77777777" w:rsidR="0078514D" w:rsidRPr="0078514D" w:rsidRDefault="0078514D" w:rsidP="0078514D">
      <w:pPr>
        <w:spacing w:after="0" w:line="240" w:lineRule="auto"/>
        <w:rPr>
          <w:rFonts w:eastAsia="Arial" w:cstheme="minorHAnsi"/>
          <w:b/>
          <w:bCs/>
          <w:lang w:val="en-IE"/>
        </w:rPr>
      </w:pPr>
    </w:p>
    <w:p w14:paraId="48035C7B" w14:textId="77777777" w:rsidR="0078514D" w:rsidRPr="0078514D" w:rsidRDefault="0078514D" w:rsidP="0078514D">
      <w:pPr>
        <w:spacing w:after="0" w:line="240" w:lineRule="auto"/>
        <w:rPr>
          <w:rFonts w:eastAsia="Arial" w:cstheme="minorHAnsi"/>
          <w:lang w:val="en-IE"/>
        </w:rPr>
      </w:pPr>
      <w:r w:rsidRPr="0078514D">
        <w:rPr>
          <w:rFonts w:eastAsia="Arial" w:cstheme="minorHAnsi"/>
          <w:lang w:val="en-IE"/>
        </w:rPr>
        <w:t>COGG have provided a list of suitable Irish resources which are below at Appendix 1.</w:t>
      </w:r>
    </w:p>
    <w:p w14:paraId="43FFB054" w14:textId="77777777" w:rsidR="0078514D" w:rsidRPr="0078514D" w:rsidRDefault="0078514D" w:rsidP="0078514D">
      <w:pPr>
        <w:spacing w:after="0" w:line="240" w:lineRule="auto"/>
        <w:ind w:left="284"/>
        <w:rPr>
          <w:rFonts w:eastAsia="Arial" w:cstheme="minorHAnsi"/>
          <w:b/>
          <w:bCs/>
          <w:lang w:val="en-IE"/>
        </w:rPr>
      </w:pPr>
      <w:r w:rsidRPr="0078514D">
        <w:rPr>
          <w:rFonts w:eastAsia="Arial" w:cstheme="minorHAnsi"/>
          <w:b/>
          <w:bCs/>
          <w:lang w:val="en-IE"/>
        </w:rPr>
        <w:t xml:space="preserve"> </w:t>
      </w:r>
    </w:p>
    <w:p w14:paraId="431C5198" w14:textId="77777777" w:rsidR="0078514D" w:rsidRPr="0078514D" w:rsidRDefault="0078514D" w:rsidP="0078514D">
      <w:pPr>
        <w:spacing w:after="0" w:line="240" w:lineRule="auto"/>
        <w:rPr>
          <w:rFonts w:eastAsia="Arial" w:cstheme="minorHAnsi"/>
          <w:lang w:val="en-IE"/>
        </w:rPr>
      </w:pPr>
      <w:proofErr w:type="spellStart"/>
      <w:r w:rsidRPr="0078514D">
        <w:rPr>
          <w:rFonts w:eastAsia="Arial" w:cstheme="minorHAnsi"/>
          <w:b/>
          <w:bCs/>
          <w:lang w:val="en-IE"/>
        </w:rPr>
        <w:t>Gaelbhratach</w:t>
      </w:r>
      <w:proofErr w:type="spellEnd"/>
      <w:r w:rsidRPr="0078514D">
        <w:rPr>
          <w:rFonts w:eastAsia="Arial" w:cstheme="minorHAnsi"/>
          <w:b/>
          <w:bCs/>
          <w:lang w:val="en-IE"/>
        </w:rPr>
        <w:t>.</w:t>
      </w:r>
      <w:r w:rsidRPr="0078514D">
        <w:rPr>
          <w:rFonts w:eastAsia="Arial" w:cstheme="minorHAnsi"/>
          <w:lang w:val="en-IE"/>
        </w:rPr>
        <w:t xml:space="preserve">  </w:t>
      </w:r>
      <w:hyperlink r:id="rId12" w:history="1">
        <w:r w:rsidRPr="0078514D">
          <w:rPr>
            <w:rFonts w:eastAsia="Arial" w:cstheme="minorHAnsi"/>
            <w:color w:val="0563C1"/>
            <w:u w:val="single"/>
            <w:lang w:val="en-IE"/>
          </w:rPr>
          <w:t xml:space="preserve">About - </w:t>
        </w:r>
        <w:proofErr w:type="spellStart"/>
        <w:r w:rsidRPr="0078514D">
          <w:rPr>
            <w:rFonts w:eastAsia="Arial" w:cstheme="minorHAnsi"/>
            <w:color w:val="0563C1"/>
            <w:u w:val="single"/>
            <w:lang w:val="en-IE"/>
          </w:rPr>
          <w:t>Gaelbhratach</w:t>
        </w:r>
        <w:proofErr w:type="spellEnd"/>
      </w:hyperlink>
    </w:p>
    <w:p w14:paraId="30730E35" w14:textId="77777777" w:rsidR="0078514D" w:rsidRPr="0078514D" w:rsidRDefault="0078514D" w:rsidP="0078514D">
      <w:pPr>
        <w:spacing w:after="0" w:line="240" w:lineRule="auto"/>
        <w:rPr>
          <w:rFonts w:eastAsia="Arial" w:cstheme="minorHAnsi"/>
          <w:lang w:val="en-IE"/>
        </w:rPr>
      </w:pPr>
      <w:r w:rsidRPr="0078514D">
        <w:rPr>
          <w:rFonts w:eastAsia="Arial" w:cstheme="minorHAnsi"/>
          <w:lang w:val="en-IE"/>
        </w:rPr>
        <w:t xml:space="preserve">Gael Linn oversee the </w:t>
      </w:r>
      <w:proofErr w:type="spellStart"/>
      <w:r w:rsidRPr="0078514D">
        <w:rPr>
          <w:rFonts w:eastAsia="Arial" w:cstheme="minorHAnsi"/>
          <w:lang w:val="en-IE"/>
        </w:rPr>
        <w:t>Gaelbhratach</w:t>
      </w:r>
      <w:proofErr w:type="spellEnd"/>
      <w:r w:rsidRPr="0078514D">
        <w:rPr>
          <w:rFonts w:eastAsia="Arial" w:cstheme="minorHAnsi"/>
          <w:lang w:val="en-IE"/>
        </w:rPr>
        <w:t xml:space="preserve"> scheme which aims to create natural opportunities to speak Irish outside the of classroom and Irish lesson time.  The scheme is available to all schools, primary and post primary, in all areas of the country.</w:t>
      </w:r>
    </w:p>
    <w:p w14:paraId="48F4E6DD" w14:textId="77777777" w:rsidR="0078514D" w:rsidRPr="0078514D" w:rsidRDefault="0078514D" w:rsidP="0078514D">
      <w:pPr>
        <w:spacing w:after="0" w:line="240" w:lineRule="auto"/>
        <w:rPr>
          <w:rFonts w:eastAsia="Arial" w:cstheme="minorHAnsi"/>
          <w:lang w:val="en-IE"/>
        </w:rPr>
      </w:pPr>
    </w:p>
    <w:p w14:paraId="76497D6E" w14:textId="77777777" w:rsidR="0078514D" w:rsidRPr="0078514D" w:rsidRDefault="0078514D" w:rsidP="0078514D">
      <w:pPr>
        <w:spacing w:after="0" w:line="240" w:lineRule="auto"/>
        <w:rPr>
          <w:rFonts w:eastAsia="Arial" w:cstheme="minorHAnsi"/>
          <w:lang w:val="ga-IE"/>
        </w:rPr>
      </w:pPr>
      <w:r w:rsidRPr="0078514D">
        <w:rPr>
          <w:rFonts w:eastAsia="Arial" w:cstheme="minorHAnsi"/>
          <w:b/>
          <w:bCs/>
          <w:lang w:val="ga-IE"/>
        </w:rPr>
        <w:t>Conradh na Gaeilge’s School Year Planner including Gaeilge24.</w:t>
      </w:r>
      <w:r w:rsidRPr="0078514D">
        <w:rPr>
          <w:rFonts w:eastAsia="Arial" w:cstheme="minorHAnsi"/>
          <w:lang w:val="ga-IE"/>
        </w:rPr>
        <w:t xml:space="preserve"> </w:t>
      </w:r>
    </w:p>
    <w:p w14:paraId="7C5DDA4C" w14:textId="77777777" w:rsidR="0078514D" w:rsidRPr="0078514D" w:rsidRDefault="0078514D" w:rsidP="0078514D">
      <w:pPr>
        <w:spacing w:after="0" w:line="240" w:lineRule="auto"/>
        <w:rPr>
          <w:rFonts w:eastAsia="Arial" w:cstheme="minorHAnsi"/>
          <w:b/>
          <w:bCs/>
          <w:lang w:val="ga-IE"/>
        </w:rPr>
      </w:pPr>
      <w:hyperlink r:id="rId13" w:history="1">
        <w:r w:rsidRPr="0078514D">
          <w:rPr>
            <w:rFonts w:eastAsia="Arial" w:cstheme="minorHAnsi"/>
            <w:color w:val="0563C1"/>
            <w:u w:val="single"/>
            <w:lang w:val="en-IE"/>
          </w:rPr>
          <w:t xml:space="preserve">School Year Planner 23/24 - </w:t>
        </w:r>
        <w:proofErr w:type="spellStart"/>
        <w:r w:rsidRPr="0078514D">
          <w:rPr>
            <w:rFonts w:eastAsia="Arial" w:cstheme="minorHAnsi"/>
            <w:color w:val="0563C1"/>
            <w:u w:val="single"/>
            <w:lang w:val="en-IE"/>
          </w:rPr>
          <w:t>Conradh</w:t>
        </w:r>
        <w:proofErr w:type="spellEnd"/>
        <w:r w:rsidRPr="0078514D">
          <w:rPr>
            <w:rFonts w:eastAsia="Arial" w:cstheme="minorHAnsi"/>
            <w:color w:val="0563C1"/>
            <w:u w:val="single"/>
            <w:lang w:val="en-IE"/>
          </w:rPr>
          <w:t xml:space="preserve"> na Gaeilge | Ar son </w:t>
        </w:r>
        <w:proofErr w:type="spellStart"/>
        <w:r w:rsidRPr="0078514D">
          <w:rPr>
            <w:rFonts w:eastAsia="Arial" w:cstheme="minorHAnsi"/>
            <w:color w:val="0563C1"/>
            <w:u w:val="single"/>
            <w:lang w:val="en-IE"/>
          </w:rPr>
          <w:t>phobal</w:t>
        </w:r>
        <w:proofErr w:type="spellEnd"/>
        <w:r w:rsidRPr="0078514D">
          <w:rPr>
            <w:rFonts w:eastAsia="Arial" w:cstheme="minorHAnsi"/>
            <w:color w:val="0563C1"/>
            <w:u w:val="single"/>
            <w:lang w:val="en-IE"/>
          </w:rPr>
          <w:t xml:space="preserve"> na Gaeilge (cnag.ie)</w:t>
        </w:r>
      </w:hyperlink>
    </w:p>
    <w:p w14:paraId="378C80D5" w14:textId="77777777" w:rsidR="0078514D" w:rsidRPr="0078514D" w:rsidRDefault="0078514D" w:rsidP="0078514D">
      <w:pPr>
        <w:spacing w:after="0" w:line="240" w:lineRule="auto"/>
        <w:rPr>
          <w:rFonts w:eastAsia="Arial" w:cstheme="minorHAnsi"/>
          <w:b/>
          <w:bCs/>
          <w:lang w:val="ga-IE"/>
        </w:rPr>
      </w:pPr>
      <w:r w:rsidRPr="0078514D">
        <w:rPr>
          <w:rFonts w:eastAsia="Arial" w:cstheme="minorHAnsi"/>
          <w:shd w:val="clear" w:color="auto" w:fill="FFFFFF"/>
          <w:lang w:val="ga-IE"/>
        </w:rPr>
        <w:t>Conradh na Gaeilge has a list of Irish language events/Services available to schools to assist teachers in raising awareness about the Irish language throughout the school year, including Seachtain na Gaeilge and Gaeilge24, t</w:t>
      </w:r>
      <w:r w:rsidRPr="0078514D">
        <w:rPr>
          <w:rFonts w:eastAsia="Arial" w:cstheme="minorHAnsi"/>
          <w:shd w:val="clear" w:color="auto" w:fill="FFFFFF"/>
          <w:lang w:val="en-IE"/>
        </w:rPr>
        <w:t>he aim of this challenge</w:t>
      </w:r>
      <w:r w:rsidRPr="0078514D">
        <w:rPr>
          <w:rFonts w:eastAsia="Arial" w:cstheme="minorHAnsi"/>
          <w:shd w:val="clear" w:color="auto" w:fill="FFFFFF"/>
          <w:lang w:val="ga-IE"/>
        </w:rPr>
        <w:t xml:space="preserve"> </w:t>
      </w:r>
      <w:r w:rsidRPr="0078514D">
        <w:rPr>
          <w:rFonts w:eastAsia="Arial" w:cstheme="minorHAnsi"/>
          <w:shd w:val="clear" w:color="auto" w:fill="FFFFFF"/>
          <w:lang w:val="en-IE"/>
        </w:rPr>
        <w:t>is to encourage young people to try speak Irish non-stop for one whole day, 24 hours: at home, at school, in shops and businesses, around the town, in sports clubs and with friends</w:t>
      </w:r>
      <w:r w:rsidRPr="0078514D">
        <w:rPr>
          <w:rFonts w:eastAsia="Arial" w:cstheme="minorHAnsi"/>
          <w:shd w:val="clear" w:color="auto" w:fill="FFFFFF"/>
          <w:lang w:val="ga-IE"/>
        </w:rPr>
        <w:t>.</w:t>
      </w:r>
    </w:p>
    <w:p w14:paraId="24374286" w14:textId="77777777" w:rsidR="0078514D" w:rsidRPr="0078514D" w:rsidRDefault="0078514D" w:rsidP="0078514D">
      <w:pPr>
        <w:spacing w:after="0" w:line="240" w:lineRule="auto"/>
        <w:rPr>
          <w:rFonts w:eastAsia="Arial" w:cstheme="minorHAnsi"/>
          <w:color w:val="5B9BD5"/>
          <w:lang w:val="pt-BR"/>
        </w:rPr>
      </w:pPr>
      <w:hyperlink r:id="rId14" w:anchor="why" w:history="1">
        <w:r w:rsidRPr="0078514D">
          <w:rPr>
            <w:rFonts w:eastAsia="Arial" w:cstheme="minorHAnsi"/>
            <w:color w:val="5B9BD5"/>
            <w:u w:val="single"/>
            <w:lang w:val="pt-BR"/>
          </w:rPr>
          <w:t>Gaeilge24 - Conradh na Gaeilge | Ar son phobal na Gaeilge (cnag.ie)</w:t>
        </w:r>
      </w:hyperlink>
    </w:p>
    <w:p w14:paraId="76FFCBAB" w14:textId="77777777" w:rsidR="0078514D" w:rsidRPr="0078514D" w:rsidRDefault="0078514D" w:rsidP="0078514D">
      <w:pPr>
        <w:spacing w:after="0" w:line="240" w:lineRule="auto"/>
        <w:rPr>
          <w:rFonts w:eastAsia="Arial" w:cstheme="minorHAnsi"/>
          <w:b/>
          <w:bCs/>
          <w:color w:val="5B9BD5"/>
          <w:lang w:val="ga-IE"/>
        </w:rPr>
      </w:pPr>
      <w:r w:rsidRPr="0078514D">
        <w:rPr>
          <w:rFonts w:eastAsia="Arial" w:cstheme="minorHAnsi"/>
          <w:color w:val="5B9BD5"/>
          <w:lang w:val="ga-IE"/>
        </w:rPr>
        <w:br/>
      </w:r>
      <w:r w:rsidRPr="0078514D">
        <w:rPr>
          <w:rFonts w:eastAsia="Arial" w:cstheme="minorHAnsi"/>
          <w:b/>
          <w:bCs/>
          <w:lang w:val="ga-IE"/>
        </w:rPr>
        <w:t xml:space="preserve">Irish language online media: </w:t>
      </w:r>
    </w:p>
    <w:p w14:paraId="4E3559C7" w14:textId="77777777" w:rsidR="0078514D" w:rsidRPr="0078514D" w:rsidRDefault="0078514D" w:rsidP="0078514D">
      <w:pPr>
        <w:numPr>
          <w:ilvl w:val="0"/>
          <w:numId w:val="1"/>
        </w:numPr>
        <w:spacing w:after="0" w:line="280" w:lineRule="exact"/>
        <w:contextualSpacing/>
        <w:rPr>
          <w:rFonts w:eastAsia="Arial" w:cstheme="minorHAnsi"/>
          <w:color w:val="5B9BD5"/>
          <w:lang w:val="ga-IE"/>
        </w:rPr>
      </w:pPr>
      <w:hyperlink r:id="rId15" w:history="1">
        <w:proofErr w:type="spellStart"/>
        <w:r w:rsidRPr="0078514D">
          <w:rPr>
            <w:rFonts w:eastAsia="Arial" w:cstheme="minorHAnsi"/>
            <w:color w:val="0563C1"/>
            <w:u w:val="single"/>
            <w:lang w:val="en-IE"/>
          </w:rPr>
          <w:t>Nuacht</w:t>
        </w:r>
        <w:proofErr w:type="spellEnd"/>
        <w:r w:rsidRPr="0078514D">
          <w:rPr>
            <w:rFonts w:eastAsia="Arial" w:cstheme="minorHAnsi"/>
            <w:color w:val="0563C1"/>
            <w:u w:val="single"/>
            <w:lang w:val="en-IE"/>
          </w:rPr>
          <w:t xml:space="preserve"> Cúla4 </w:t>
        </w:r>
        <w:r w:rsidRPr="0078514D">
          <w:rPr>
            <w:rFonts w:eastAsia="Arial" w:cstheme="minorHAnsi"/>
            <w:color w:val="5B9BD5"/>
            <w:u w:val="single"/>
            <w:lang w:val="en-IE"/>
          </w:rPr>
          <w:t>(cula4.com)</w:t>
        </w:r>
      </w:hyperlink>
    </w:p>
    <w:p w14:paraId="6FC20E77" w14:textId="77777777" w:rsidR="0078514D" w:rsidRPr="0078514D" w:rsidRDefault="0078514D" w:rsidP="0078514D">
      <w:pPr>
        <w:numPr>
          <w:ilvl w:val="0"/>
          <w:numId w:val="1"/>
        </w:numPr>
        <w:spacing w:after="0" w:line="280" w:lineRule="exact"/>
        <w:contextualSpacing/>
        <w:rPr>
          <w:rFonts w:eastAsia="Arial" w:cstheme="minorHAnsi"/>
          <w:color w:val="5B9BD5"/>
          <w:lang w:val="ga-IE"/>
        </w:rPr>
      </w:pPr>
      <w:hyperlink r:id="rId16" w:history="1">
        <w:r w:rsidRPr="0078514D">
          <w:rPr>
            <w:rFonts w:eastAsia="Arial" w:cstheme="minorHAnsi"/>
            <w:color w:val="0563C1"/>
            <w:u w:val="single"/>
            <w:lang w:val="en-IE"/>
          </w:rPr>
          <w:t>Home School Hub: All the Irish lessons in one place!</w:t>
        </w:r>
        <w:r w:rsidRPr="0078514D">
          <w:rPr>
            <w:rFonts w:eastAsia="Arial" w:cstheme="minorHAnsi"/>
            <w:color w:val="5B9BD5"/>
            <w:u w:val="single"/>
            <w:lang w:val="en-IE"/>
          </w:rPr>
          <w:t xml:space="preserve"> (rte.ie)</w:t>
        </w:r>
      </w:hyperlink>
    </w:p>
    <w:p w14:paraId="02B1F002" w14:textId="77777777" w:rsidR="0078514D" w:rsidRPr="0078514D" w:rsidRDefault="0078514D" w:rsidP="0078514D">
      <w:pPr>
        <w:numPr>
          <w:ilvl w:val="0"/>
          <w:numId w:val="1"/>
        </w:numPr>
        <w:spacing w:after="0" w:line="280" w:lineRule="exact"/>
        <w:contextualSpacing/>
        <w:rPr>
          <w:rFonts w:eastAsia="Arial" w:cstheme="minorHAnsi"/>
          <w:color w:val="5B9BD5"/>
          <w:lang w:val="ga-IE"/>
        </w:rPr>
      </w:pPr>
      <w:hyperlink r:id="rId17" w:history="1">
        <w:proofErr w:type="spellStart"/>
        <w:r w:rsidRPr="0078514D">
          <w:rPr>
            <w:rFonts w:eastAsia="Arial" w:cstheme="minorHAnsi"/>
            <w:color w:val="0563C1"/>
            <w:u w:val="single"/>
            <w:lang w:val="en-IE"/>
          </w:rPr>
          <w:t>Foghlaimeoirí</w:t>
        </w:r>
        <w:proofErr w:type="spellEnd"/>
        <w:r w:rsidRPr="0078514D">
          <w:rPr>
            <w:rFonts w:eastAsia="Arial" w:cstheme="minorHAnsi"/>
            <w:color w:val="0563C1"/>
            <w:u w:val="single"/>
            <w:lang w:val="en-IE"/>
          </w:rPr>
          <w:t xml:space="preserve"> </w:t>
        </w:r>
        <w:r w:rsidRPr="0078514D">
          <w:rPr>
            <w:rFonts w:eastAsia="Arial" w:cstheme="minorHAnsi"/>
            <w:color w:val="5B9BD5"/>
            <w:u w:val="single"/>
            <w:lang w:val="en-IE"/>
          </w:rPr>
          <w:t>– Tuairisc.ie</w:t>
        </w:r>
      </w:hyperlink>
    </w:p>
    <w:p w14:paraId="7F512B1B" w14:textId="77777777" w:rsidR="0078514D" w:rsidRPr="0078514D" w:rsidRDefault="0078514D" w:rsidP="0078514D">
      <w:pPr>
        <w:numPr>
          <w:ilvl w:val="0"/>
          <w:numId w:val="1"/>
        </w:numPr>
        <w:spacing w:after="0" w:line="280" w:lineRule="exact"/>
        <w:contextualSpacing/>
        <w:rPr>
          <w:rFonts w:eastAsia="Arial" w:cstheme="minorHAnsi"/>
          <w:color w:val="5B9BD5"/>
          <w:lang w:val="ga-IE"/>
        </w:rPr>
      </w:pPr>
      <w:hyperlink r:id="rId18" w:history="1">
        <w:r w:rsidRPr="0078514D">
          <w:rPr>
            <w:rFonts w:eastAsia="Arial" w:cstheme="minorHAnsi"/>
            <w:color w:val="5B9BD5"/>
            <w:u w:val="single"/>
            <w:lang w:val="ga-IE"/>
          </w:rPr>
          <w:t>Nosmag.com</w:t>
        </w:r>
      </w:hyperlink>
    </w:p>
    <w:p w14:paraId="67EF955B" w14:textId="77777777" w:rsidR="0078514D" w:rsidRPr="0078514D" w:rsidRDefault="0078514D" w:rsidP="0078514D">
      <w:pPr>
        <w:numPr>
          <w:ilvl w:val="0"/>
          <w:numId w:val="1"/>
        </w:numPr>
        <w:spacing w:after="0" w:line="280" w:lineRule="exact"/>
        <w:contextualSpacing/>
        <w:rPr>
          <w:rFonts w:eastAsia="Arial" w:cstheme="minorHAnsi"/>
          <w:color w:val="5B9BD5"/>
          <w:u w:val="single"/>
          <w:lang w:val="ga-IE"/>
        </w:rPr>
      </w:pPr>
      <w:hyperlink r:id="rId19" w:history="1">
        <w:r w:rsidRPr="0078514D">
          <w:rPr>
            <w:rFonts w:eastAsia="Arial" w:cstheme="minorHAnsi"/>
            <w:color w:val="0563C1"/>
            <w:u w:val="single"/>
            <w:lang w:val="ga-IE"/>
          </w:rPr>
          <w:t>Podcasts - Podchraoltaí - Raidió Rí-Rá</w:t>
        </w:r>
        <w:r w:rsidRPr="0078514D">
          <w:rPr>
            <w:rFonts w:eastAsia="Arial" w:cstheme="minorHAnsi"/>
            <w:color w:val="5B9BD5"/>
            <w:u w:val="single"/>
            <w:lang w:val="ga-IE"/>
          </w:rPr>
          <w:t xml:space="preserve"> (rrr.ie)</w:t>
        </w:r>
      </w:hyperlink>
    </w:p>
    <w:p w14:paraId="4A74D12A" w14:textId="77777777" w:rsidR="006E67FB" w:rsidRPr="00023754" w:rsidRDefault="006E67FB" w:rsidP="006E67FB">
      <w:pPr>
        <w:jc w:val="center"/>
        <w:rPr>
          <w:rFonts w:cstheme="minorHAnsi"/>
          <w:color w:val="7030A0"/>
          <w:sz w:val="32"/>
          <w:szCs w:val="32"/>
          <w:lang w:val="ga-IE"/>
        </w:rPr>
      </w:pPr>
    </w:p>
    <w:p w14:paraId="3A515B36" w14:textId="77777777" w:rsidR="00BA6AA9" w:rsidRPr="00BA6AA9" w:rsidRDefault="00BA6AA9" w:rsidP="00BA6AA9">
      <w:pPr>
        <w:widowControl w:val="0"/>
        <w:autoSpaceDE w:val="0"/>
        <w:autoSpaceDN w:val="0"/>
        <w:spacing w:before="39" w:after="0" w:line="240" w:lineRule="auto"/>
        <w:rPr>
          <w:rFonts w:eastAsia="Calibri" w:cstheme="minorHAnsi"/>
          <w:b/>
          <w:bCs/>
          <w:lang w:val="ga"/>
        </w:rPr>
      </w:pPr>
    </w:p>
    <w:tbl>
      <w:tblPr>
        <w:tblW w:w="106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4951"/>
        <w:gridCol w:w="3686"/>
      </w:tblGrid>
      <w:tr w:rsidR="00BA6AA9" w:rsidRPr="00BA6AA9" w14:paraId="48B13AF9" w14:textId="77777777" w:rsidTr="00023754">
        <w:trPr>
          <w:trHeight w:val="268"/>
        </w:trPr>
        <w:tc>
          <w:tcPr>
            <w:tcW w:w="1985" w:type="dxa"/>
            <w:shd w:val="clear" w:color="auto" w:fill="002060"/>
          </w:tcPr>
          <w:p w14:paraId="5E25083F" w14:textId="77777777" w:rsidR="00BA6AA9" w:rsidRPr="00BA6AA9" w:rsidRDefault="00BA6AA9" w:rsidP="00BA6AA9">
            <w:pPr>
              <w:widowControl w:val="0"/>
              <w:autoSpaceDE w:val="0"/>
              <w:autoSpaceDN w:val="0"/>
              <w:spacing w:after="0" w:line="248" w:lineRule="exact"/>
              <w:ind w:left="107"/>
              <w:rPr>
                <w:rFonts w:eastAsia="Calibri" w:cstheme="minorHAnsi"/>
                <w:lang w:val="ga"/>
              </w:rPr>
            </w:pPr>
            <w:r w:rsidRPr="00BA6AA9">
              <w:rPr>
                <w:rFonts w:eastAsia="Calibri" w:cstheme="minorHAnsi"/>
                <w:spacing w:val="-5"/>
                <w:lang w:val="ga"/>
              </w:rPr>
              <w:t>Áis</w:t>
            </w:r>
          </w:p>
        </w:tc>
        <w:tc>
          <w:tcPr>
            <w:tcW w:w="4951" w:type="dxa"/>
            <w:shd w:val="clear" w:color="auto" w:fill="002060"/>
          </w:tcPr>
          <w:p w14:paraId="4DBA4CBA" w14:textId="77777777" w:rsidR="00BA6AA9" w:rsidRPr="00BA6AA9" w:rsidRDefault="00BA6AA9" w:rsidP="00BA6AA9">
            <w:pPr>
              <w:widowControl w:val="0"/>
              <w:autoSpaceDE w:val="0"/>
              <w:autoSpaceDN w:val="0"/>
              <w:spacing w:after="0" w:line="248" w:lineRule="exact"/>
              <w:ind w:left="105"/>
              <w:rPr>
                <w:rFonts w:eastAsia="Calibri" w:cstheme="minorHAnsi"/>
                <w:lang w:val="ga"/>
              </w:rPr>
            </w:pPr>
            <w:r w:rsidRPr="00BA6AA9">
              <w:rPr>
                <w:rFonts w:eastAsia="Calibri" w:cstheme="minorHAnsi"/>
                <w:lang w:val="ga"/>
              </w:rPr>
              <w:t>Cur síos/Description</w:t>
            </w:r>
          </w:p>
        </w:tc>
        <w:tc>
          <w:tcPr>
            <w:tcW w:w="3686" w:type="dxa"/>
            <w:shd w:val="clear" w:color="auto" w:fill="002060"/>
          </w:tcPr>
          <w:p w14:paraId="7F1E4E5D" w14:textId="77777777" w:rsidR="00BA6AA9" w:rsidRPr="00BA6AA9" w:rsidRDefault="00BA6AA9" w:rsidP="00BA6AA9">
            <w:pPr>
              <w:widowControl w:val="0"/>
              <w:autoSpaceDE w:val="0"/>
              <w:autoSpaceDN w:val="0"/>
              <w:spacing w:after="0" w:line="248" w:lineRule="exact"/>
              <w:ind w:left="107"/>
              <w:rPr>
                <w:rFonts w:eastAsia="Calibri" w:cstheme="minorHAnsi"/>
                <w:lang w:val="ga"/>
              </w:rPr>
            </w:pPr>
            <w:r w:rsidRPr="00BA6AA9">
              <w:rPr>
                <w:rFonts w:eastAsia="Calibri" w:cstheme="minorHAnsi"/>
                <w:spacing w:val="-2"/>
                <w:lang w:val="ga"/>
              </w:rPr>
              <w:t>Le fáil ó/Available from</w:t>
            </w:r>
          </w:p>
        </w:tc>
      </w:tr>
      <w:tr w:rsidR="00BA6AA9" w:rsidRPr="00BA6AA9" w14:paraId="1A7678A8" w14:textId="77777777" w:rsidTr="004573DE">
        <w:trPr>
          <w:trHeight w:val="1878"/>
        </w:trPr>
        <w:tc>
          <w:tcPr>
            <w:tcW w:w="1985" w:type="dxa"/>
          </w:tcPr>
          <w:p w14:paraId="52303F98" w14:textId="77777777" w:rsidR="00BA6AA9" w:rsidRPr="00BA6AA9" w:rsidRDefault="00BA6AA9" w:rsidP="00BA6AA9">
            <w:pPr>
              <w:widowControl w:val="0"/>
              <w:autoSpaceDE w:val="0"/>
              <w:autoSpaceDN w:val="0"/>
              <w:spacing w:after="0" w:line="265" w:lineRule="exact"/>
              <w:ind w:left="107"/>
              <w:rPr>
                <w:rFonts w:eastAsia="Calibri" w:cstheme="minorHAnsi"/>
                <w:b/>
                <w:bCs/>
                <w:lang w:val="ga"/>
              </w:rPr>
            </w:pPr>
            <w:r w:rsidRPr="00BA6AA9">
              <w:rPr>
                <w:rFonts w:eastAsia="Calibri" w:cstheme="minorHAnsi"/>
                <w:b/>
                <w:bCs/>
                <w:noProof/>
                <w:lang w:val="ga"/>
              </w:rPr>
              <w:drawing>
                <wp:anchor distT="0" distB="0" distL="114300" distR="114300" simplePos="0" relativeHeight="251668480" behindDoc="1" locked="0" layoutInCell="1" allowOverlap="1" wp14:anchorId="2A9B2FE6" wp14:editId="619F2B23">
                  <wp:simplePos x="0" y="0"/>
                  <wp:positionH relativeFrom="column">
                    <wp:posOffset>35170</wp:posOffset>
                  </wp:positionH>
                  <wp:positionV relativeFrom="paragraph">
                    <wp:posOffset>462280</wp:posOffset>
                  </wp:positionV>
                  <wp:extent cx="1068705" cy="773430"/>
                  <wp:effectExtent l="0" t="0" r="0" b="7620"/>
                  <wp:wrapTight wrapText="bothSides">
                    <wp:wrapPolygon edited="0">
                      <wp:start x="0" y="0"/>
                      <wp:lineTo x="0" y="21281"/>
                      <wp:lineTo x="21176" y="21281"/>
                      <wp:lineTo x="21176" y="0"/>
                      <wp:lineTo x="0" y="0"/>
                    </wp:wrapPolygon>
                  </wp:wrapTight>
                  <wp:docPr id="512249734" name="Picture 1" descr="A poster of a person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49734" name="Picture 1" descr="A poster of a person and childr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705" cy="773430"/>
                          </a:xfrm>
                          <a:prstGeom prst="rect">
                            <a:avLst/>
                          </a:prstGeom>
                        </pic:spPr>
                      </pic:pic>
                    </a:graphicData>
                  </a:graphic>
                  <wp14:sizeRelH relativeFrom="margin">
                    <wp14:pctWidth>0</wp14:pctWidth>
                  </wp14:sizeRelH>
                  <wp14:sizeRelV relativeFrom="margin">
                    <wp14:pctHeight>0</wp14:pctHeight>
                  </wp14:sizeRelV>
                </wp:anchor>
              </w:drawing>
            </w:r>
            <w:r w:rsidRPr="00BA6AA9">
              <w:rPr>
                <w:rFonts w:eastAsia="Calibri" w:cstheme="minorHAnsi"/>
                <w:b/>
                <w:bCs/>
                <w:lang w:val="ga"/>
              </w:rPr>
              <w:t>Corpoideachas trí Ghaeilge</w:t>
            </w:r>
          </w:p>
          <w:p w14:paraId="20047B98"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p w14:paraId="670633BC"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tc>
        <w:tc>
          <w:tcPr>
            <w:tcW w:w="4951" w:type="dxa"/>
          </w:tcPr>
          <w:p w14:paraId="73FB9201"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lang w:val="ga"/>
              </w:rPr>
            </w:pPr>
            <w:r w:rsidRPr="00BA6AA9">
              <w:rPr>
                <w:rFonts w:eastAsia="Calibri" w:cstheme="minorHAnsi"/>
                <w:lang w:val="ga"/>
              </w:rPr>
              <w:t>A new resource to help teachers to integrate the teaching of Irish with the Athletics strand in PE.</w:t>
            </w:r>
          </w:p>
          <w:p w14:paraId="151D20FC"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lang w:val="ga"/>
              </w:rPr>
            </w:pPr>
            <w:r w:rsidRPr="00BA6AA9">
              <w:rPr>
                <w:rFonts w:eastAsia="Calibri" w:cstheme="minorHAnsi"/>
                <w:lang w:val="ga"/>
              </w:rPr>
              <w:t>Through the use of this resource, children will learn Irish in an fun, exciting and natural way.</w:t>
            </w:r>
          </w:p>
          <w:p w14:paraId="19871753"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lang w:val="ga"/>
              </w:rPr>
            </w:pPr>
            <w:r w:rsidRPr="00BA6AA9">
              <w:rPr>
                <w:rFonts w:eastAsia="Calibri" w:cstheme="minorHAnsi"/>
                <w:b/>
                <w:bCs/>
                <w:lang w:val="ga"/>
              </w:rPr>
              <w:t>Resources are currently available for the Infant classes</w:t>
            </w:r>
            <w:r w:rsidRPr="00BA6AA9">
              <w:rPr>
                <w:rFonts w:eastAsia="Calibri" w:cstheme="minorHAnsi"/>
                <w:lang w:val="ga"/>
              </w:rPr>
              <w:t xml:space="preserve"> and additional resources will be developed for 1st to 6th classes as the children progress through the school.</w:t>
            </w:r>
          </w:p>
          <w:p w14:paraId="6E969255" w14:textId="77777777" w:rsidR="00BA6AA9" w:rsidRPr="00BA6AA9" w:rsidRDefault="00BA6AA9" w:rsidP="00BA6AA9">
            <w:pPr>
              <w:widowControl w:val="0"/>
              <w:autoSpaceDE w:val="0"/>
              <w:autoSpaceDN w:val="0"/>
              <w:spacing w:after="0" w:line="240" w:lineRule="auto"/>
              <w:rPr>
                <w:rFonts w:eastAsia="Calibri" w:cstheme="minorHAnsi"/>
                <w:i/>
                <w:lang w:val="ga"/>
              </w:rPr>
            </w:pPr>
          </w:p>
        </w:tc>
        <w:tc>
          <w:tcPr>
            <w:tcW w:w="3686" w:type="dxa"/>
          </w:tcPr>
          <w:p w14:paraId="2178B626" w14:textId="77777777" w:rsidR="00BA6AA9" w:rsidRPr="00BA6AA9" w:rsidRDefault="00BA6AA9" w:rsidP="00BA6AA9">
            <w:pPr>
              <w:widowControl w:val="0"/>
              <w:autoSpaceDE w:val="0"/>
              <w:autoSpaceDN w:val="0"/>
              <w:spacing w:after="0" w:line="252" w:lineRule="exact"/>
              <w:ind w:left="107"/>
              <w:rPr>
                <w:rFonts w:eastAsia="Calibri" w:cstheme="minorHAnsi"/>
                <w:lang w:val="ga"/>
              </w:rPr>
            </w:pPr>
            <w:r w:rsidRPr="00BA6AA9">
              <w:rPr>
                <w:rFonts w:eastAsia="Calibri" w:cstheme="minorHAnsi"/>
                <w:lang w:val="ga"/>
              </w:rPr>
              <w:t>Register for resources here:</w:t>
            </w:r>
          </w:p>
          <w:p w14:paraId="2EF09F9B" w14:textId="77777777" w:rsidR="00BA6AA9" w:rsidRPr="00BA6AA9" w:rsidRDefault="00BA6AA9" w:rsidP="00BA6AA9">
            <w:pPr>
              <w:widowControl w:val="0"/>
              <w:autoSpaceDE w:val="0"/>
              <w:autoSpaceDN w:val="0"/>
              <w:spacing w:after="0" w:line="252" w:lineRule="exact"/>
              <w:ind w:left="107"/>
              <w:rPr>
                <w:rFonts w:eastAsia="Calibri" w:cstheme="minorHAnsi"/>
                <w:lang w:val="ga"/>
              </w:rPr>
            </w:pPr>
          </w:p>
          <w:p w14:paraId="6027C1F1" w14:textId="77777777" w:rsidR="00BA6AA9" w:rsidRPr="00BA6AA9" w:rsidRDefault="00BA6AA9" w:rsidP="00BA6AA9">
            <w:pPr>
              <w:widowControl w:val="0"/>
              <w:autoSpaceDE w:val="0"/>
              <w:autoSpaceDN w:val="0"/>
              <w:spacing w:after="0" w:line="252" w:lineRule="exact"/>
              <w:ind w:left="107"/>
              <w:rPr>
                <w:rFonts w:eastAsia="Calibri" w:cstheme="minorHAnsi"/>
                <w:lang w:val="ga"/>
              </w:rPr>
            </w:pPr>
            <w:hyperlink r:id="rId21" w:history="1">
              <w:r w:rsidRPr="00BA6AA9">
                <w:rPr>
                  <w:rFonts w:eastAsia="Calibri" w:cstheme="minorHAnsi"/>
                  <w:color w:val="0563C1"/>
                  <w:u w:val="single"/>
                  <w:lang w:val="ga"/>
                </w:rPr>
                <w:t>https://www.cogg.ie/corpoideachas-tri-ghaeilge/</w:t>
              </w:r>
            </w:hyperlink>
          </w:p>
          <w:p w14:paraId="70482313" w14:textId="77777777" w:rsidR="00BA6AA9" w:rsidRPr="00BA6AA9" w:rsidRDefault="00BA6AA9" w:rsidP="00BA6AA9">
            <w:pPr>
              <w:widowControl w:val="0"/>
              <w:autoSpaceDE w:val="0"/>
              <w:autoSpaceDN w:val="0"/>
              <w:spacing w:after="0" w:line="252" w:lineRule="exact"/>
              <w:ind w:left="107"/>
              <w:rPr>
                <w:rFonts w:eastAsia="Calibri" w:cstheme="minorHAnsi"/>
                <w:lang w:val="ga"/>
              </w:rPr>
            </w:pPr>
          </w:p>
        </w:tc>
      </w:tr>
      <w:tr w:rsidR="00BA6AA9" w:rsidRPr="00BA6AA9" w14:paraId="5EE080F4" w14:textId="77777777" w:rsidTr="004573DE">
        <w:trPr>
          <w:trHeight w:val="3230"/>
        </w:trPr>
        <w:tc>
          <w:tcPr>
            <w:tcW w:w="1985" w:type="dxa"/>
          </w:tcPr>
          <w:p w14:paraId="4DFF761C" w14:textId="77777777" w:rsidR="00BA6AA9" w:rsidRPr="00BA6AA9" w:rsidRDefault="00BA6AA9" w:rsidP="00BA6AA9">
            <w:pPr>
              <w:widowControl w:val="0"/>
              <w:autoSpaceDE w:val="0"/>
              <w:autoSpaceDN w:val="0"/>
              <w:spacing w:after="0" w:line="240" w:lineRule="auto"/>
              <w:ind w:left="107" w:right="351"/>
              <w:rPr>
                <w:rFonts w:eastAsia="Calibri" w:cstheme="minorHAnsi"/>
                <w:b/>
                <w:bCs/>
                <w:lang w:val="ga"/>
              </w:rPr>
            </w:pPr>
            <w:r w:rsidRPr="00BA6AA9">
              <w:rPr>
                <w:rFonts w:eastAsia="Calibri" w:cstheme="minorHAnsi"/>
                <w:b/>
                <w:bCs/>
                <w:lang w:val="ga"/>
              </w:rPr>
              <w:lastRenderedPageBreak/>
              <w:t>Taisce Tuisceana</w:t>
            </w:r>
          </w:p>
          <w:p w14:paraId="5C62E909"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noProof/>
                <w:lang w:val="ga"/>
              </w:rPr>
              <w:drawing>
                <wp:anchor distT="0" distB="0" distL="114300" distR="114300" simplePos="0" relativeHeight="251660288" behindDoc="1" locked="0" layoutInCell="1" allowOverlap="1" wp14:anchorId="12A4A481" wp14:editId="3246D886">
                  <wp:simplePos x="0" y="0"/>
                  <wp:positionH relativeFrom="column">
                    <wp:posOffset>28135</wp:posOffset>
                  </wp:positionH>
                  <wp:positionV relativeFrom="paragraph">
                    <wp:posOffset>258494</wp:posOffset>
                  </wp:positionV>
                  <wp:extent cx="1082675" cy="618490"/>
                  <wp:effectExtent l="0" t="0" r="3175" b="0"/>
                  <wp:wrapTight wrapText="bothSides">
                    <wp:wrapPolygon edited="0">
                      <wp:start x="0" y="0"/>
                      <wp:lineTo x="0" y="20624"/>
                      <wp:lineTo x="21283" y="20624"/>
                      <wp:lineTo x="21283" y="0"/>
                      <wp:lineTo x="0" y="0"/>
                    </wp:wrapPolygon>
                  </wp:wrapTight>
                  <wp:docPr id="2073112981" name="Picture 1" descr="A book cover with a cartoo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12981" name="Picture 1" descr="A book cover with a cartoon on i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2675" cy="618490"/>
                          </a:xfrm>
                          <a:prstGeom prst="rect">
                            <a:avLst/>
                          </a:prstGeom>
                        </pic:spPr>
                      </pic:pic>
                    </a:graphicData>
                  </a:graphic>
                  <wp14:sizeRelH relativeFrom="margin">
                    <wp14:pctWidth>0</wp14:pctWidth>
                  </wp14:sizeRelH>
                  <wp14:sizeRelV relativeFrom="margin">
                    <wp14:pctHeight>0</wp14:pctHeight>
                  </wp14:sizeRelV>
                </wp:anchor>
              </w:drawing>
            </w:r>
          </w:p>
        </w:tc>
        <w:tc>
          <w:tcPr>
            <w:tcW w:w="4951" w:type="dxa"/>
          </w:tcPr>
          <w:p w14:paraId="5992E871" w14:textId="77777777" w:rsidR="00BA6AA9" w:rsidRPr="00BA6AA9" w:rsidRDefault="00BA6AA9" w:rsidP="00BA6AA9">
            <w:pPr>
              <w:widowControl w:val="0"/>
              <w:numPr>
                <w:ilvl w:val="0"/>
                <w:numId w:val="2"/>
              </w:numPr>
              <w:autoSpaceDE w:val="0"/>
              <w:autoSpaceDN w:val="0"/>
              <w:spacing w:after="0" w:line="265" w:lineRule="exact"/>
              <w:rPr>
                <w:rFonts w:eastAsia="Calibri" w:cstheme="minorHAnsi"/>
              </w:rPr>
            </w:pPr>
            <w:r w:rsidRPr="00BA6AA9">
              <w:rPr>
                <w:rFonts w:eastAsia="Calibri" w:cstheme="minorHAnsi"/>
                <w:lang w:val="ga"/>
              </w:rPr>
              <w:t xml:space="preserve">A </w:t>
            </w:r>
            <w:r w:rsidRPr="00BA6AA9">
              <w:rPr>
                <w:rFonts w:eastAsia="Calibri" w:cstheme="minorHAnsi"/>
                <w:lang w:val="en"/>
              </w:rPr>
              <w:t xml:space="preserve">graded reading comprehension resource, covering a wide range of reading genres </w:t>
            </w:r>
          </w:p>
          <w:p w14:paraId="73EC1FA6" w14:textId="77777777" w:rsidR="00BA6AA9" w:rsidRPr="00BA6AA9" w:rsidRDefault="00BA6AA9" w:rsidP="00BA6AA9">
            <w:pPr>
              <w:widowControl w:val="0"/>
              <w:numPr>
                <w:ilvl w:val="0"/>
                <w:numId w:val="2"/>
              </w:numPr>
              <w:autoSpaceDE w:val="0"/>
              <w:autoSpaceDN w:val="0"/>
              <w:spacing w:after="0" w:line="265" w:lineRule="exact"/>
              <w:rPr>
                <w:rFonts w:eastAsia="Calibri" w:cstheme="minorHAnsi"/>
                <w:lang w:val="en"/>
              </w:rPr>
            </w:pPr>
            <w:r w:rsidRPr="00BA6AA9">
              <w:rPr>
                <w:rFonts w:eastAsia="Calibri" w:cstheme="minorHAnsi"/>
                <w:lang w:val="en"/>
              </w:rPr>
              <w:t>5 boxes (A, B, C, D, E), each containing a series of 25 cards with a wide range of reading comprehension materials, both fiction and non-fiction, as well as types of texts such as poems, stories, diaries, e-mails and reports</w:t>
            </w:r>
          </w:p>
          <w:p w14:paraId="44871306" w14:textId="77777777" w:rsidR="00BA6AA9" w:rsidRPr="00BA6AA9" w:rsidRDefault="00BA6AA9" w:rsidP="00BA6AA9">
            <w:pPr>
              <w:widowControl w:val="0"/>
              <w:numPr>
                <w:ilvl w:val="0"/>
                <w:numId w:val="2"/>
              </w:numPr>
              <w:autoSpaceDE w:val="0"/>
              <w:autoSpaceDN w:val="0"/>
              <w:spacing w:after="0" w:line="265" w:lineRule="exact"/>
              <w:rPr>
                <w:rFonts w:eastAsia="Calibri" w:cstheme="minorHAnsi"/>
                <w:b/>
                <w:bCs/>
                <w:lang w:val="en"/>
              </w:rPr>
            </w:pPr>
            <w:r w:rsidRPr="00BA6AA9">
              <w:rPr>
                <w:rFonts w:eastAsia="Calibri" w:cstheme="minorHAnsi"/>
                <w:b/>
                <w:bCs/>
                <w:lang w:val="en"/>
              </w:rPr>
              <w:t>The texts become progressively more challenging, beginning with Bosca A which is suitable for children in 2nd class.</w:t>
            </w:r>
          </w:p>
        </w:tc>
        <w:tc>
          <w:tcPr>
            <w:tcW w:w="3686" w:type="dxa"/>
          </w:tcPr>
          <w:p w14:paraId="0CF1A06E"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2CA447DF"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23" w:history="1">
              <w:r w:rsidRPr="00BA6AA9">
                <w:rPr>
                  <w:rFonts w:eastAsia="Calibri" w:cstheme="minorHAnsi"/>
                  <w:color w:val="0563C1"/>
                  <w:u w:val="single"/>
                  <w:lang w:val="ga"/>
                </w:rPr>
                <w:t>www.siopaudar.ie</w:t>
              </w:r>
            </w:hyperlink>
          </w:p>
          <w:p w14:paraId="3565FA6C" w14:textId="77777777" w:rsidR="00BA6AA9" w:rsidRPr="00BA6AA9" w:rsidRDefault="00BA6AA9" w:rsidP="00BA6AA9">
            <w:pPr>
              <w:widowControl w:val="0"/>
              <w:autoSpaceDE w:val="0"/>
              <w:autoSpaceDN w:val="0"/>
              <w:spacing w:after="0" w:line="240" w:lineRule="auto"/>
              <w:rPr>
                <w:rFonts w:eastAsia="Calibri" w:cstheme="minorHAnsi"/>
                <w:lang w:val="ga"/>
              </w:rPr>
            </w:pPr>
          </w:p>
          <w:p w14:paraId="2444D4DB"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€30 per box</w:t>
            </w:r>
          </w:p>
          <w:p w14:paraId="7FA6A44E"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36FA40DE"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A digital downloadable version is available from </w:t>
            </w:r>
            <w:hyperlink r:id="rId24" w:history="1">
              <w:r w:rsidRPr="00BA6AA9">
                <w:rPr>
                  <w:rFonts w:eastAsia="Calibri" w:cstheme="minorHAnsi"/>
                  <w:color w:val="0563C1"/>
                  <w:u w:val="single"/>
                  <w:lang w:val="ga"/>
                </w:rPr>
                <w:t>https://tairseachcogg.ie</w:t>
              </w:r>
            </w:hyperlink>
          </w:p>
          <w:p w14:paraId="39975A4B"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7E6FBA5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Further support material and videos available from: </w:t>
            </w:r>
          </w:p>
          <w:p w14:paraId="1F4BDC25"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25" w:history="1">
              <w:r w:rsidRPr="00BA6AA9">
                <w:rPr>
                  <w:rFonts w:eastAsia="Calibri" w:cstheme="minorHAnsi"/>
                  <w:color w:val="0563C1"/>
                  <w:u w:val="single"/>
                  <w:lang w:val="ga"/>
                </w:rPr>
                <w:t>Taisce Tuisceana | CCEA</w:t>
              </w:r>
            </w:hyperlink>
          </w:p>
          <w:p w14:paraId="3C4930C3" w14:textId="77777777" w:rsidR="00BA6AA9" w:rsidRPr="00BA6AA9" w:rsidRDefault="00BA6AA9" w:rsidP="00BA6AA9">
            <w:pPr>
              <w:spacing w:after="0" w:line="280" w:lineRule="exact"/>
              <w:rPr>
                <w:rFonts w:eastAsia="Arial" w:cstheme="minorHAnsi"/>
                <w:lang w:val="en-US"/>
              </w:rPr>
            </w:pPr>
          </w:p>
        </w:tc>
      </w:tr>
      <w:tr w:rsidR="00BA6AA9" w:rsidRPr="00BA6AA9" w14:paraId="62E3F00D" w14:textId="77777777" w:rsidTr="004573DE">
        <w:trPr>
          <w:trHeight w:val="1971"/>
        </w:trPr>
        <w:tc>
          <w:tcPr>
            <w:tcW w:w="1985" w:type="dxa"/>
          </w:tcPr>
          <w:p w14:paraId="65C001DB" w14:textId="77777777" w:rsidR="00BA6AA9" w:rsidRPr="00BA6AA9" w:rsidRDefault="00BA6AA9" w:rsidP="00BA6AA9">
            <w:pPr>
              <w:widowControl w:val="0"/>
              <w:autoSpaceDE w:val="0"/>
              <w:autoSpaceDN w:val="0"/>
              <w:spacing w:after="0" w:line="240" w:lineRule="auto"/>
              <w:ind w:left="107" w:right="351"/>
              <w:rPr>
                <w:rFonts w:eastAsia="Calibri" w:cstheme="minorHAnsi"/>
                <w:b/>
                <w:bCs/>
                <w:spacing w:val="-2"/>
                <w:lang w:val="ga"/>
              </w:rPr>
            </w:pPr>
            <w:r w:rsidRPr="00BA6AA9">
              <w:rPr>
                <w:rFonts w:eastAsia="Calibri" w:cstheme="minorHAnsi"/>
                <w:noProof/>
                <w:lang w:val="ga"/>
              </w:rPr>
              <w:drawing>
                <wp:anchor distT="0" distB="0" distL="114300" distR="114300" simplePos="0" relativeHeight="251659264" behindDoc="1" locked="0" layoutInCell="1" allowOverlap="1" wp14:anchorId="42EC6B49" wp14:editId="62ED5B5A">
                  <wp:simplePos x="0" y="0"/>
                  <wp:positionH relativeFrom="column">
                    <wp:posOffset>189230</wp:posOffset>
                  </wp:positionH>
                  <wp:positionV relativeFrom="paragraph">
                    <wp:posOffset>274320</wp:posOffset>
                  </wp:positionV>
                  <wp:extent cx="741680" cy="855345"/>
                  <wp:effectExtent l="0" t="0" r="1270" b="1905"/>
                  <wp:wrapTight wrapText="bothSides">
                    <wp:wrapPolygon edited="0">
                      <wp:start x="0" y="0"/>
                      <wp:lineTo x="0" y="21167"/>
                      <wp:lineTo x="21082" y="21167"/>
                      <wp:lineTo x="21082" y="0"/>
                      <wp:lineTo x="0" y="0"/>
                    </wp:wrapPolygon>
                  </wp:wrapTight>
                  <wp:docPr id="36351254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2544" name="Picture 1" descr="A screen shot of a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1680" cy="855345"/>
                          </a:xfrm>
                          <a:prstGeom prst="rect">
                            <a:avLst/>
                          </a:prstGeom>
                        </pic:spPr>
                      </pic:pic>
                    </a:graphicData>
                  </a:graphic>
                  <wp14:sizeRelV relativeFrom="margin">
                    <wp14:pctHeight>0</wp14:pctHeight>
                  </wp14:sizeRelV>
                </wp:anchor>
              </w:drawing>
            </w:r>
            <w:r w:rsidRPr="00BA6AA9">
              <w:rPr>
                <w:rFonts w:eastAsia="Calibri" w:cstheme="minorHAnsi"/>
                <w:b/>
                <w:bCs/>
                <w:lang w:val="ga"/>
              </w:rPr>
              <w:t>Snas</w:t>
            </w:r>
            <w:r w:rsidRPr="00BA6AA9">
              <w:rPr>
                <w:rFonts w:eastAsia="Calibri" w:cstheme="minorHAnsi"/>
                <w:b/>
                <w:bCs/>
                <w:spacing w:val="-2"/>
                <w:lang w:val="ga"/>
              </w:rPr>
              <w:t xml:space="preserve"> </w:t>
            </w:r>
            <w:r w:rsidRPr="00BA6AA9">
              <w:rPr>
                <w:rFonts w:eastAsia="Calibri" w:cstheme="minorHAnsi"/>
                <w:b/>
                <w:bCs/>
                <w:lang w:val="ga"/>
              </w:rPr>
              <w:t>ar</w:t>
            </w:r>
            <w:r w:rsidRPr="00BA6AA9">
              <w:rPr>
                <w:rFonts w:eastAsia="Calibri" w:cstheme="minorHAnsi"/>
                <w:b/>
                <w:bCs/>
                <w:spacing w:val="-2"/>
                <w:lang w:val="ga"/>
              </w:rPr>
              <w:t xml:space="preserve"> Scéal</w:t>
            </w:r>
          </w:p>
          <w:p w14:paraId="12141A02" w14:textId="77777777" w:rsidR="00BA6AA9" w:rsidRPr="00BA6AA9" w:rsidRDefault="00BA6AA9" w:rsidP="00BA6AA9">
            <w:pPr>
              <w:widowControl w:val="0"/>
              <w:autoSpaceDE w:val="0"/>
              <w:autoSpaceDN w:val="0"/>
              <w:spacing w:after="0" w:line="240" w:lineRule="auto"/>
              <w:ind w:right="351"/>
              <w:rPr>
                <w:rFonts w:eastAsia="Calibri" w:cstheme="minorHAnsi"/>
                <w:lang w:val="ga"/>
              </w:rPr>
            </w:pPr>
          </w:p>
        </w:tc>
        <w:tc>
          <w:tcPr>
            <w:tcW w:w="4951" w:type="dxa"/>
          </w:tcPr>
          <w:p w14:paraId="28368456" w14:textId="77777777" w:rsidR="00BA6AA9" w:rsidRPr="00BA6AA9" w:rsidRDefault="00BA6AA9" w:rsidP="00BA6AA9">
            <w:pPr>
              <w:widowControl w:val="0"/>
              <w:numPr>
                <w:ilvl w:val="0"/>
                <w:numId w:val="3"/>
              </w:numPr>
              <w:autoSpaceDE w:val="0"/>
              <w:autoSpaceDN w:val="0"/>
              <w:spacing w:after="0" w:line="265" w:lineRule="exact"/>
              <w:rPr>
                <w:rFonts w:eastAsia="Calibri" w:cstheme="minorHAnsi"/>
                <w:lang w:val="en"/>
              </w:rPr>
            </w:pPr>
            <w:r w:rsidRPr="00BA6AA9">
              <w:rPr>
                <w:rFonts w:eastAsia="Calibri" w:cstheme="minorHAnsi"/>
                <w:lang w:val="en"/>
              </w:rPr>
              <w:t>A useful resource which will help children to develop their oral language and writing skills.</w:t>
            </w:r>
          </w:p>
          <w:p w14:paraId="4E7FA744" w14:textId="77777777" w:rsidR="00BA6AA9" w:rsidRPr="00BA6AA9" w:rsidRDefault="00BA6AA9" w:rsidP="00BA6AA9">
            <w:pPr>
              <w:widowControl w:val="0"/>
              <w:numPr>
                <w:ilvl w:val="0"/>
                <w:numId w:val="3"/>
              </w:numPr>
              <w:autoSpaceDE w:val="0"/>
              <w:autoSpaceDN w:val="0"/>
              <w:spacing w:after="0" w:line="265" w:lineRule="exact"/>
              <w:rPr>
                <w:rFonts w:eastAsia="Calibri" w:cstheme="minorHAnsi"/>
                <w:lang w:val="en"/>
              </w:rPr>
            </w:pPr>
            <w:r w:rsidRPr="00BA6AA9">
              <w:rPr>
                <w:rFonts w:eastAsia="Calibri" w:cstheme="minorHAnsi"/>
                <w:lang w:val="en"/>
              </w:rPr>
              <w:t>2 cards containing word lists and expressions that are often needed by children as they engage in oral language and writing.</w:t>
            </w:r>
          </w:p>
          <w:p w14:paraId="1240B53F" w14:textId="77777777" w:rsidR="00BA6AA9" w:rsidRPr="00BA6AA9" w:rsidRDefault="00BA6AA9" w:rsidP="00BA6AA9">
            <w:pPr>
              <w:widowControl w:val="0"/>
              <w:numPr>
                <w:ilvl w:val="0"/>
                <w:numId w:val="3"/>
              </w:numPr>
              <w:autoSpaceDE w:val="0"/>
              <w:autoSpaceDN w:val="0"/>
              <w:spacing w:after="0" w:line="265" w:lineRule="exact"/>
              <w:rPr>
                <w:rFonts w:eastAsia="Calibri" w:cstheme="minorHAnsi"/>
                <w:b/>
                <w:bCs/>
                <w:lang w:val="en"/>
              </w:rPr>
            </w:pPr>
            <w:proofErr w:type="spellStart"/>
            <w:r w:rsidRPr="00BA6AA9">
              <w:rPr>
                <w:rFonts w:eastAsia="Calibri" w:cstheme="minorHAnsi"/>
                <w:b/>
                <w:bCs/>
                <w:lang w:val="en"/>
              </w:rPr>
              <w:t>Cárta</w:t>
            </w:r>
            <w:proofErr w:type="spellEnd"/>
            <w:r w:rsidRPr="00BA6AA9">
              <w:rPr>
                <w:rFonts w:eastAsia="Calibri" w:cstheme="minorHAnsi"/>
                <w:b/>
                <w:bCs/>
                <w:lang w:val="en"/>
              </w:rPr>
              <w:t xml:space="preserve"> 1 is suitable for children from 1</w:t>
            </w:r>
            <w:r w:rsidRPr="00BA6AA9">
              <w:rPr>
                <w:rFonts w:eastAsia="Calibri" w:cstheme="minorHAnsi"/>
                <w:b/>
                <w:bCs/>
                <w:vertAlign w:val="superscript"/>
                <w:lang w:val="en"/>
              </w:rPr>
              <w:t>st</w:t>
            </w:r>
            <w:r w:rsidRPr="00BA6AA9">
              <w:rPr>
                <w:rFonts w:eastAsia="Calibri" w:cstheme="minorHAnsi"/>
                <w:b/>
                <w:bCs/>
                <w:lang w:val="en"/>
              </w:rPr>
              <w:t xml:space="preserve"> class</w:t>
            </w:r>
          </w:p>
          <w:p w14:paraId="5775E7AF" w14:textId="77777777" w:rsidR="00BA6AA9" w:rsidRPr="00BA6AA9" w:rsidRDefault="00BA6AA9" w:rsidP="00BA6AA9">
            <w:pPr>
              <w:widowControl w:val="0"/>
              <w:autoSpaceDE w:val="0"/>
              <w:autoSpaceDN w:val="0"/>
              <w:spacing w:after="0" w:line="265" w:lineRule="exact"/>
              <w:ind w:left="107"/>
              <w:rPr>
                <w:rFonts w:eastAsia="Calibri" w:cstheme="minorHAnsi"/>
                <w:lang w:val="en"/>
              </w:rPr>
            </w:pPr>
          </w:p>
        </w:tc>
        <w:tc>
          <w:tcPr>
            <w:tcW w:w="3686" w:type="dxa"/>
          </w:tcPr>
          <w:p w14:paraId="61460E7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57A51E81"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27" w:history="1">
              <w:r w:rsidRPr="00BA6AA9">
                <w:rPr>
                  <w:rFonts w:eastAsia="Calibri" w:cstheme="minorHAnsi"/>
                  <w:color w:val="0563C1"/>
                  <w:u w:val="single"/>
                  <w:lang w:val="ga"/>
                </w:rPr>
                <w:t>www.siopaudar.ie</w:t>
              </w:r>
            </w:hyperlink>
          </w:p>
          <w:p w14:paraId="749014B3"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56770F10"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€15 per pack of 10 cards</w:t>
            </w:r>
          </w:p>
          <w:p w14:paraId="3089B25A"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2D8C02DC"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A digital downloadable version is available from </w:t>
            </w:r>
            <w:hyperlink r:id="rId28" w:history="1">
              <w:r w:rsidRPr="00BA6AA9">
                <w:rPr>
                  <w:rFonts w:eastAsia="Calibri" w:cstheme="minorHAnsi"/>
                  <w:color w:val="0563C1"/>
                  <w:u w:val="single"/>
                  <w:lang w:val="ga"/>
                </w:rPr>
                <w:t>https://tairseachcogg.ie</w:t>
              </w:r>
            </w:hyperlink>
          </w:p>
          <w:p w14:paraId="6F56756E" w14:textId="77777777" w:rsidR="00BA6AA9" w:rsidRPr="00BA6AA9" w:rsidRDefault="00BA6AA9" w:rsidP="00BA6AA9">
            <w:pPr>
              <w:widowControl w:val="0"/>
              <w:autoSpaceDE w:val="0"/>
              <w:autoSpaceDN w:val="0"/>
              <w:spacing w:after="0" w:line="240" w:lineRule="auto"/>
              <w:rPr>
                <w:rFonts w:eastAsia="Calibri" w:cstheme="minorHAnsi"/>
                <w:lang w:val="ga"/>
              </w:rPr>
            </w:pPr>
          </w:p>
        </w:tc>
      </w:tr>
      <w:tr w:rsidR="00BA6AA9" w:rsidRPr="00BA6AA9" w14:paraId="4E9190E1" w14:textId="77777777" w:rsidTr="004573DE">
        <w:trPr>
          <w:trHeight w:val="2228"/>
        </w:trPr>
        <w:tc>
          <w:tcPr>
            <w:tcW w:w="1985" w:type="dxa"/>
          </w:tcPr>
          <w:p w14:paraId="5D7CFC8F" w14:textId="77777777" w:rsidR="00BA6AA9" w:rsidRPr="00BA6AA9" w:rsidRDefault="00BA6AA9" w:rsidP="00BA6AA9">
            <w:pPr>
              <w:widowControl w:val="0"/>
              <w:autoSpaceDE w:val="0"/>
              <w:autoSpaceDN w:val="0"/>
              <w:spacing w:after="0" w:line="265" w:lineRule="exact"/>
              <w:ind w:left="107"/>
              <w:rPr>
                <w:rFonts w:eastAsia="Calibri" w:cstheme="minorHAnsi"/>
                <w:b/>
                <w:bCs/>
                <w:spacing w:val="-2"/>
                <w:lang w:val="ga"/>
              </w:rPr>
            </w:pPr>
            <w:r w:rsidRPr="00BA6AA9">
              <w:rPr>
                <w:rFonts w:eastAsia="Calibri" w:cstheme="minorHAnsi"/>
                <w:b/>
                <w:bCs/>
                <w:noProof/>
                <w:lang w:val="ga"/>
              </w:rPr>
              <w:drawing>
                <wp:anchor distT="0" distB="0" distL="114300" distR="114300" simplePos="0" relativeHeight="251661312" behindDoc="1" locked="0" layoutInCell="1" allowOverlap="1" wp14:anchorId="682E8B03" wp14:editId="08F8E345">
                  <wp:simplePos x="0" y="0"/>
                  <wp:positionH relativeFrom="column">
                    <wp:posOffset>30480</wp:posOffset>
                  </wp:positionH>
                  <wp:positionV relativeFrom="paragraph">
                    <wp:posOffset>396240</wp:posOffset>
                  </wp:positionV>
                  <wp:extent cx="1047750" cy="884555"/>
                  <wp:effectExtent l="0" t="0" r="0" b="0"/>
                  <wp:wrapTight wrapText="bothSides">
                    <wp:wrapPolygon edited="0">
                      <wp:start x="0" y="0"/>
                      <wp:lineTo x="0" y="20933"/>
                      <wp:lineTo x="21207" y="20933"/>
                      <wp:lineTo x="21207" y="0"/>
                      <wp:lineTo x="0" y="0"/>
                    </wp:wrapPolygon>
                  </wp:wrapTight>
                  <wp:docPr id="345439964" name="Picture 1" descr="A child cooking in th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39964" name="Picture 1" descr="A child cooking in the kitche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47750" cy="884555"/>
                          </a:xfrm>
                          <a:prstGeom prst="rect">
                            <a:avLst/>
                          </a:prstGeom>
                        </pic:spPr>
                      </pic:pic>
                    </a:graphicData>
                  </a:graphic>
                  <wp14:sizeRelH relativeFrom="margin">
                    <wp14:pctWidth>0</wp14:pctWidth>
                  </wp14:sizeRelH>
                  <wp14:sizeRelV relativeFrom="margin">
                    <wp14:pctHeight>0</wp14:pctHeight>
                  </wp14:sizeRelV>
                </wp:anchor>
              </w:drawing>
            </w:r>
            <w:r w:rsidRPr="00BA6AA9">
              <w:rPr>
                <w:rFonts w:eastAsia="Calibri" w:cstheme="minorHAnsi"/>
                <w:b/>
                <w:bCs/>
                <w:lang w:val="ga"/>
              </w:rPr>
              <w:t>50</w:t>
            </w:r>
            <w:r w:rsidRPr="00BA6AA9">
              <w:rPr>
                <w:rFonts w:eastAsia="Calibri" w:cstheme="minorHAnsi"/>
                <w:b/>
                <w:bCs/>
                <w:spacing w:val="-4"/>
                <w:lang w:val="ga"/>
              </w:rPr>
              <w:t xml:space="preserve"> </w:t>
            </w:r>
            <w:r w:rsidRPr="00BA6AA9">
              <w:rPr>
                <w:rFonts w:eastAsia="Calibri" w:cstheme="minorHAnsi"/>
                <w:b/>
                <w:bCs/>
                <w:lang w:val="ga"/>
              </w:rPr>
              <w:t>Póstaer-</w:t>
            </w:r>
            <w:r w:rsidRPr="00BA6AA9">
              <w:rPr>
                <w:rFonts w:eastAsia="Calibri" w:cstheme="minorHAnsi"/>
                <w:b/>
                <w:bCs/>
                <w:spacing w:val="-1"/>
                <w:lang w:val="ga"/>
              </w:rPr>
              <w:t xml:space="preserve"> </w:t>
            </w:r>
            <w:r w:rsidRPr="00BA6AA9">
              <w:rPr>
                <w:rFonts w:eastAsia="Calibri" w:cstheme="minorHAnsi"/>
                <w:b/>
                <w:bCs/>
                <w:spacing w:val="-2"/>
                <w:lang w:val="ga"/>
              </w:rPr>
              <w:t>Foinse/COGG</w:t>
            </w:r>
          </w:p>
        </w:tc>
        <w:tc>
          <w:tcPr>
            <w:tcW w:w="4951" w:type="dxa"/>
          </w:tcPr>
          <w:p w14:paraId="1EF1F1FD" w14:textId="77777777" w:rsidR="00BA6AA9" w:rsidRPr="00BA6AA9" w:rsidRDefault="00BA6AA9" w:rsidP="00BA6AA9">
            <w:pPr>
              <w:widowControl w:val="0"/>
              <w:numPr>
                <w:ilvl w:val="0"/>
                <w:numId w:val="4"/>
              </w:numPr>
              <w:autoSpaceDE w:val="0"/>
              <w:autoSpaceDN w:val="0"/>
              <w:spacing w:after="0" w:line="265" w:lineRule="exact"/>
              <w:rPr>
                <w:rFonts w:eastAsia="Calibri" w:cstheme="minorHAnsi"/>
                <w:lang w:val="en"/>
              </w:rPr>
            </w:pPr>
            <w:r w:rsidRPr="00BA6AA9">
              <w:rPr>
                <w:rFonts w:eastAsia="Calibri" w:cstheme="minorHAnsi"/>
                <w:lang w:val="en"/>
              </w:rPr>
              <w:t xml:space="preserve">A set of 50 </w:t>
            </w:r>
            <w:proofErr w:type="spellStart"/>
            <w:r w:rsidRPr="00BA6AA9">
              <w:rPr>
                <w:rFonts w:eastAsia="Calibri" w:cstheme="minorHAnsi"/>
                <w:lang w:val="en"/>
              </w:rPr>
              <w:t>colourful</w:t>
            </w:r>
            <w:proofErr w:type="spellEnd"/>
            <w:r w:rsidRPr="00BA6AA9">
              <w:rPr>
                <w:rFonts w:eastAsia="Calibri" w:cstheme="minorHAnsi"/>
                <w:lang w:val="en"/>
              </w:rPr>
              <w:t xml:space="preserve"> posters based on the themes in </w:t>
            </w:r>
            <w:proofErr w:type="spellStart"/>
            <w:r w:rsidRPr="00BA6AA9">
              <w:rPr>
                <w:rFonts w:eastAsia="Calibri" w:cstheme="minorHAnsi"/>
                <w:lang w:val="en"/>
              </w:rPr>
              <w:t>Curaclam</w:t>
            </w:r>
            <w:proofErr w:type="spellEnd"/>
            <w:r w:rsidRPr="00BA6AA9">
              <w:rPr>
                <w:rFonts w:eastAsia="Calibri" w:cstheme="minorHAnsi"/>
                <w:lang w:val="en"/>
              </w:rPr>
              <w:t xml:space="preserve"> Teanga na </w:t>
            </w:r>
            <w:proofErr w:type="spellStart"/>
            <w:r w:rsidRPr="00BA6AA9">
              <w:rPr>
                <w:rFonts w:eastAsia="Calibri" w:cstheme="minorHAnsi"/>
                <w:lang w:val="en"/>
              </w:rPr>
              <w:t>Bunscoile</w:t>
            </w:r>
            <w:proofErr w:type="spellEnd"/>
            <w:r w:rsidRPr="00BA6AA9">
              <w:rPr>
                <w:rFonts w:eastAsia="Calibri" w:cstheme="minorHAnsi"/>
                <w:lang w:val="en"/>
              </w:rPr>
              <w:t>.</w:t>
            </w:r>
          </w:p>
          <w:p w14:paraId="42DD29F0" w14:textId="77777777" w:rsidR="00BA6AA9" w:rsidRPr="00BA6AA9" w:rsidRDefault="00BA6AA9" w:rsidP="00BA6AA9">
            <w:pPr>
              <w:widowControl w:val="0"/>
              <w:numPr>
                <w:ilvl w:val="0"/>
                <w:numId w:val="4"/>
              </w:numPr>
              <w:autoSpaceDE w:val="0"/>
              <w:autoSpaceDN w:val="0"/>
              <w:spacing w:after="0" w:line="265" w:lineRule="exact"/>
              <w:rPr>
                <w:rFonts w:eastAsia="Calibri" w:cstheme="minorHAnsi"/>
                <w:lang w:val="en"/>
              </w:rPr>
            </w:pPr>
            <w:r w:rsidRPr="00BA6AA9">
              <w:rPr>
                <w:rFonts w:eastAsia="Calibri" w:cstheme="minorHAnsi"/>
                <w:lang w:val="en"/>
              </w:rPr>
              <w:t xml:space="preserve">Includes at least four posters relating to each theme, </w:t>
            </w:r>
            <w:proofErr w:type="spellStart"/>
            <w:r w:rsidRPr="00BA6AA9">
              <w:rPr>
                <w:rFonts w:eastAsia="Calibri" w:cstheme="minorHAnsi"/>
                <w:lang w:val="en"/>
              </w:rPr>
              <w:t>eg.</w:t>
            </w:r>
            <w:proofErr w:type="spellEnd"/>
            <w:r w:rsidRPr="00BA6AA9">
              <w:rPr>
                <w:rFonts w:eastAsia="Calibri" w:cstheme="minorHAnsi"/>
                <w:lang w:val="en"/>
              </w:rPr>
              <w:t xml:space="preserve"> </w:t>
            </w:r>
            <w:r w:rsidRPr="00BA6AA9">
              <w:rPr>
                <w:rFonts w:eastAsia="Calibri" w:cstheme="minorHAnsi"/>
              </w:rPr>
              <w:t xml:space="preserve">Lá </w:t>
            </w:r>
            <w:proofErr w:type="spellStart"/>
            <w:r w:rsidRPr="00BA6AA9">
              <w:rPr>
                <w:rFonts w:eastAsia="Calibri" w:cstheme="minorHAnsi"/>
              </w:rPr>
              <w:t>Fhéile</w:t>
            </w:r>
            <w:proofErr w:type="spellEnd"/>
            <w:r w:rsidRPr="00BA6AA9">
              <w:rPr>
                <w:rFonts w:eastAsia="Calibri" w:cstheme="minorHAnsi"/>
              </w:rPr>
              <w:t xml:space="preserve"> Pádraig, Turas</w:t>
            </w:r>
            <w:r w:rsidRPr="00BA6AA9">
              <w:rPr>
                <w:rFonts w:eastAsia="Calibri" w:cstheme="minorHAnsi"/>
                <w:lang w:val="en"/>
              </w:rPr>
              <w:t xml:space="preserve"> </w:t>
            </w:r>
            <w:proofErr w:type="spellStart"/>
            <w:r w:rsidRPr="00BA6AA9">
              <w:rPr>
                <w:rFonts w:eastAsia="Calibri" w:cstheme="minorHAnsi"/>
              </w:rPr>
              <w:t>Scoile</w:t>
            </w:r>
            <w:proofErr w:type="spellEnd"/>
            <w:r w:rsidRPr="00BA6AA9">
              <w:rPr>
                <w:rFonts w:eastAsia="Calibri" w:cstheme="minorHAnsi"/>
              </w:rPr>
              <w:t xml:space="preserve">, </w:t>
            </w:r>
            <w:proofErr w:type="spellStart"/>
            <w:r w:rsidRPr="00BA6AA9">
              <w:rPr>
                <w:rFonts w:eastAsia="Calibri" w:cstheme="minorHAnsi"/>
              </w:rPr>
              <w:t>Oíche</w:t>
            </w:r>
            <w:proofErr w:type="spellEnd"/>
            <w:r w:rsidRPr="00BA6AA9">
              <w:rPr>
                <w:rFonts w:eastAsia="Calibri" w:cstheme="minorHAnsi"/>
              </w:rPr>
              <w:t xml:space="preserve"> Shamhna agus An Nollaig relate to the theme </w:t>
            </w:r>
            <w:proofErr w:type="spellStart"/>
            <w:r w:rsidRPr="00BA6AA9">
              <w:rPr>
                <w:rFonts w:eastAsia="Calibri" w:cstheme="minorHAnsi"/>
                <w:i/>
                <w:iCs/>
              </w:rPr>
              <w:t>Ócáidí</w:t>
            </w:r>
            <w:proofErr w:type="spellEnd"/>
            <w:r w:rsidRPr="00BA6AA9">
              <w:rPr>
                <w:rFonts w:eastAsia="Calibri" w:cstheme="minorHAnsi"/>
                <w:i/>
                <w:iCs/>
              </w:rPr>
              <w:t xml:space="preserve"> </w:t>
            </w:r>
            <w:proofErr w:type="spellStart"/>
            <w:r w:rsidRPr="00BA6AA9">
              <w:rPr>
                <w:rFonts w:eastAsia="Calibri" w:cstheme="minorHAnsi"/>
                <w:i/>
                <w:iCs/>
              </w:rPr>
              <w:t>Speisialta</w:t>
            </w:r>
            <w:proofErr w:type="spellEnd"/>
            <w:r w:rsidRPr="00BA6AA9">
              <w:rPr>
                <w:rFonts w:eastAsia="Calibri" w:cstheme="minorHAnsi"/>
                <w:i/>
                <w:iCs/>
              </w:rPr>
              <w:t xml:space="preserve"> </w:t>
            </w:r>
          </w:p>
          <w:p w14:paraId="399EAA6A" w14:textId="77777777" w:rsidR="00BA6AA9" w:rsidRPr="00BA6AA9" w:rsidRDefault="00BA6AA9" w:rsidP="00BA6AA9">
            <w:pPr>
              <w:widowControl w:val="0"/>
              <w:autoSpaceDE w:val="0"/>
              <w:autoSpaceDN w:val="0"/>
              <w:spacing w:after="0" w:line="265" w:lineRule="exact"/>
              <w:ind w:left="825"/>
              <w:rPr>
                <w:rFonts w:eastAsia="Calibri" w:cstheme="minorHAnsi"/>
              </w:rPr>
            </w:pPr>
          </w:p>
        </w:tc>
        <w:tc>
          <w:tcPr>
            <w:tcW w:w="3686" w:type="dxa"/>
          </w:tcPr>
          <w:p w14:paraId="16FC7043"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free</w:t>
            </w:r>
          </w:p>
          <w:p w14:paraId="6D6B8651"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Email: </w:t>
            </w:r>
            <w:hyperlink r:id="rId30" w:history="1">
              <w:r w:rsidRPr="00BA6AA9">
                <w:rPr>
                  <w:rFonts w:eastAsia="Calibri" w:cstheme="minorHAnsi"/>
                  <w:color w:val="0563C1"/>
                  <w:u w:val="single"/>
                  <w:lang w:val="ga"/>
                </w:rPr>
                <w:t>eolas@cogg.ie</w:t>
              </w:r>
            </w:hyperlink>
            <w:r w:rsidRPr="00BA6AA9">
              <w:rPr>
                <w:rFonts w:eastAsia="Calibri" w:cstheme="minorHAnsi"/>
                <w:lang w:val="ga"/>
              </w:rPr>
              <w:t xml:space="preserve"> </w:t>
            </w:r>
          </w:p>
          <w:p w14:paraId="510CB24F"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6F21554A"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A digital downloadable version is available from </w:t>
            </w:r>
            <w:hyperlink r:id="rId31" w:history="1">
              <w:r w:rsidRPr="00BA6AA9">
                <w:rPr>
                  <w:rFonts w:eastAsia="Calibri" w:cstheme="minorHAnsi"/>
                  <w:color w:val="0563C1"/>
                  <w:u w:val="single"/>
                  <w:lang w:val="ga"/>
                </w:rPr>
                <w:t>https://tairseachcogg.ie</w:t>
              </w:r>
            </w:hyperlink>
          </w:p>
          <w:p w14:paraId="6CD1FADB" w14:textId="77777777" w:rsidR="00BA6AA9" w:rsidRPr="00BA6AA9" w:rsidRDefault="00BA6AA9" w:rsidP="00BA6AA9">
            <w:pPr>
              <w:widowControl w:val="0"/>
              <w:autoSpaceDE w:val="0"/>
              <w:autoSpaceDN w:val="0"/>
              <w:spacing w:after="0" w:line="240" w:lineRule="auto"/>
              <w:rPr>
                <w:rFonts w:eastAsia="Calibri" w:cstheme="minorHAnsi"/>
                <w:lang w:val="ga"/>
              </w:rPr>
            </w:pPr>
          </w:p>
        </w:tc>
      </w:tr>
      <w:tr w:rsidR="00BA6AA9" w:rsidRPr="00BA6AA9" w14:paraId="71FA2FC3" w14:textId="77777777" w:rsidTr="004573DE">
        <w:trPr>
          <w:trHeight w:val="274"/>
        </w:trPr>
        <w:tc>
          <w:tcPr>
            <w:tcW w:w="1985" w:type="dxa"/>
          </w:tcPr>
          <w:p w14:paraId="416FE22D" w14:textId="77777777" w:rsidR="00BA6AA9" w:rsidRPr="00BA6AA9" w:rsidRDefault="00BA6AA9" w:rsidP="00BA6AA9">
            <w:pPr>
              <w:widowControl w:val="0"/>
              <w:autoSpaceDE w:val="0"/>
              <w:autoSpaceDN w:val="0"/>
              <w:spacing w:after="0" w:line="237" w:lineRule="auto"/>
              <w:ind w:left="107"/>
              <w:rPr>
                <w:rFonts w:eastAsia="Calibri" w:cstheme="minorHAnsi"/>
                <w:b/>
                <w:bCs/>
                <w:lang w:val="ga"/>
              </w:rPr>
            </w:pPr>
            <w:r w:rsidRPr="00BA6AA9">
              <w:rPr>
                <w:rFonts w:eastAsia="Calibri" w:cstheme="minorHAnsi"/>
                <w:b/>
                <w:bCs/>
                <w:lang w:val="ga"/>
              </w:rPr>
              <w:t>Turas na Scríbhneoireachta</w:t>
            </w:r>
          </w:p>
          <w:p w14:paraId="7C44BB66" w14:textId="77777777" w:rsidR="00BA6AA9" w:rsidRPr="00BA6AA9" w:rsidRDefault="00BA6AA9" w:rsidP="00BA6AA9">
            <w:pPr>
              <w:widowControl w:val="0"/>
              <w:autoSpaceDE w:val="0"/>
              <w:autoSpaceDN w:val="0"/>
              <w:spacing w:after="0" w:line="237" w:lineRule="auto"/>
              <w:ind w:left="107"/>
              <w:rPr>
                <w:rFonts w:eastAsia="Calibri" w:cstheme="minorHAnsi"/>
                <w:lang w:val="ga"/>
              </w:rPr>
            </w:pPr>
          </w:p>
          <w:p w14:paraId="73D63D33" w14:textId="77777777" w:rsidR="00BA6AA9" w:rsidRPr="00BA6AA9" w:rsidRDefault="00BA6AA9" w:rsidP="00BA6AA9">
            <w:pPr>
              <w:widowControl w:val="0"/>
              <w:autoSpaceDE w:val="0"/>
              <w:autoSpaceDN w:val="0"/>
              <w:spacing w:after="0" w:line="237" w:lineRule="auto"/>
              <w:ind w:left="107"/>
              <w:rPr>
                <w:rFonts w:eastAsia="Calibri" w:cstheme="minorHAnsi"/>
                <w:lang w:val="ga"/>
              </w:rPr>
            </w:pPr>
            <w:r w:rsidRPr="00BA6AA9">
              <w:rPr>
                <w:rFonts w:eastAsia="Calibri" w:cstheme="minorHAnsi"/>
                <w:noProof/>
                <w:lang w:val="ga"/>
              </w:rPr>
              <w:drawing>
                <wp:inline distT="0" distB="0" distL="0" distR="0" wp14:anchorId="49379273" wp14:editId="46D68142">
                  <wp:extent cx="907073" cy="1256252"/>
                  <wp:effectExtent l="0" t="0" r="7620" b="1270"/>
                  <wp:docPr id="1846207248" name="Picture 1" descr="A poster with pencil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7248" name="Picture 1" descr="A poster with pencils and circles&#10;&#10;Description automatically generated"/>
                          <pic:cNvPicPr/>
                        </pic:nvPicPr>
                        <pic:blipFill>
                          <a:blip r:embed="rId32"/>
                          <a:stretch>
                            <a:fillRect/>
                          </a:stretch>
                        </pic:blipFill>
                        <pic:spPr>
                          <a:xfrm>
                            <a:off x="0" y="0"/>
                            <a:ext cx="921539" cy="1276286"/>
                          </a:xfrm>
                          <a:prstGeom prst="rect">
                            <a:avLst/>
                          </a:prstGeom>
                        </pic:spPr>
                      </pic:pic>
                    </a:graphicData>
                  </a:graphic>
                </wp:inline>
              </w:drawing>
            </w:r>
          </w:p>
        </w:tc>
        <w:tc>
          <w:tcPr>
            <w:tcW w:w="4951" w:type="dxa"/>
          </w:tcPr>
          <w:p w14:paraId="7CF6C52F" w14:textId="77777777" w:rsidR="00BA6AA9" w:rsidRPr="00BA6AA9" w:rsidRDefault="00BA6AA9" w:rsidP="00BA6AA9">
            <w:pPr>
              <w:widowControl w:val="0"/>
              <w:numPr>
                <w:ilvl w:val="0"/>
                <w:numId w:val="6"/>
              </w:numPr>
              <w:autoSpaceDE w:val="0"/>
              <w:autoSpaceDN w:val="0"/>
              <w:spacing w:after="0" w:line="265" w:lineRule="exact"/>
              <w:rPr>
                <w:rFonts w:eastAsia="Calibri" w:cstheme="minorHAnsi"/>
                <w:lang w:val="ga"/>
              </w:rPr>
            </w:pPr>
            <w:r w:rsidRPr="00BA6AA9">
              <w:rPr>
                <w:rFonts w:eastAsia="Calibri" w:cstheme="minorHAnsi"/>
                <w:lang w:val="ga"/>
              </w:rPr>
              <w:t>This manual provides guidance on how schools may approach the teaching of a number of writing genres. Appropriate assessment tools are suggested, along with a variety of practical activities.</w:t>
            </w:r>
          </w:p>
          <w:p w14:paraId="21F79F6D" w14:textId="77777777" w:rsidR="00BA6AA9" w:rsidRPr="00BA6AA9" w:rsidRDefault="00BA6AA9" w:rsidP="00BA6AA9">
            <w:pPr>
              <w:widowControl w:val="0"/>
              <w:numPr>
                <w:ilvl w:val="0"/>
                <w:numId w:val="6"/>
              </w:numPr>
              <w:autoSpaceDE w:val="0"/>
              <w:autoSpaceDN w:val="0"/>
              <w:spacing w:after="0" w:line="265" w:lineRule="exact"/>
              <w:rPr>
                <w:rFonts w:eastAsia="Calibri" w:cstheme="minorHAnsi"/>
                <w:lang w:val="en"/>
              </w:rPr>
            </w:pPr>
            <w:r w:rsidRPr="00BA6AA9">
              <w:rPr>
                <w:rFonts w:eastAsia="Calibri" w:cstheme="minorHAnsi"/>
                <w:lang w:val="en"/>
              </w:rPr>
              <w:t xml:space="preserve">There are two manuals available, a manual for </w:t>
            </w:r>
            <w:proofErr w:type="spellStart"/>
            <w:r w:rsidRPr="00BA6AA9">
              <w:rPr>
                <w:rFonts w:eastAsia="Calibri" w:cstheme="minorHAnsi"/>
                <w:lang w:val="en"/>
              </w:rPr>
              <w:t>Bunranganna</w:t>
            </w:r>
            <w:proofErr w:type="spellEnd"/>
            <w:r w:rsidRPr="00BA6AA9">
              <w:rPr>
                <w:rFonts w:eastAsia="Calibri" w:cstheme="minorHAnsi"/>
                <w:lang w:val="en"/>
              </w:rPr>
              <w:t xml:space="preserve"> and another for </w:t>
            </w:r>
            <w:proofErr w:type="spellStart"/>
            <w:r w:rsidRPr="00BA6AA9">
              <w:rPr>
                <w:rFonts w:eastAsia="Calibri" w:cstheme="minorHAnsi"/>
                <w:lang w:val="en"/>
              </w:rPr>
              <w:t>Ardranganna</w:t>
            </w:r>
            <w:proofErr w:type="spellEnd"/>
            <w:r w:rsidRPr="00BA6AA9">
              <w:rPr>
                <w:rFonts w:eastAsia="Calibri" w:cstheme="minorHAnsi"/>
                <w:lang w:val="en"/>
              </w:rPr>
              <w:t>.</w:t>
            </w:r>
          </w:p>
          <w:p w14:paraId="33ABDC1C" w14:textId="77777777" w:rsidR="00BA6AA9" w:rsidRPr="00BA6AA9" w:rsidRDefault="00BA6AA9" w:rsidP="00BA6AA9">
            <w:pPr>
              <w:widowControl w:val="0"/>
              <w:numPr>
                <w:ilvl w:val="0"/>
                <w:numId w:val="6"/>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6327EAE6" w14:textId="77777777" w:rsidR="00BA6AA9" w:rsidRPr="00BA6AA9" w:rsidRDefault="00BA6AA9" w:rsidP="00BA6AA9">
            <w:pPr>
              <w:widowControl w:val="0"/>
              <w:autoSpaceDE w:val="0"/>
              <w:autoSpaceDN w:val="0"/>
              <w:spacing w:after="0" w:line="265" w:lineRule="exact"/>
              <w:rPr>
                <w:rFonts w:eastAsia="Calibri" w:cstheme="minorHAnsi"/>
                <w:lang w:val="ga"/>
              </w:rPr>
            </w:pPr>
          </w:p>
        </w:tc>
        <w:tc>
          <w:tcPr>
            <w:tcW w:w="3686" w:type="dxa"/>
          </w:tcPr>
          <w:p w14:paraId="0D6B5366"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696B1B5C"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33" w:history="1">
              <w:r w:rsidRPr="00BA6AA9">
                <w:rPr>
                  <w:rFonts w:eastAsia="Calibri" w:cstheme="minorHAnsi"/>
                  <w:color w:val="0563C1"/>
                  <w:u w:val="single"/>
                  <w:lang w:val="ga"/>
                </w:rPr>
                <w:t>www.siopaudar.ie</w:t>
              </w:r>
            </w:hyperlink>
          </w:p>
          <w:p w14:paraId="4D05982D"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6AABC49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€15 per manual</w:t>
            </w:r>
          </w:p>
          <w:p w14:paraId="5AA10727" w14:textId="77777777" w:rsidR="00BA6AA9" w:rsidRPr="00BA6AA9" w:rsidRDefault="00BA6AA9" w:rsidP="00BA6AA9">
            <w:pPr>
              <w:widowControl w:val="0"/>
              <w:autoSpaceDE w:val="0"/>
              <w:autoSpaceDN w:val="0"/>
              <w:spacing w:after="0" w:line="480" w:lineRule="auto"/>
              <w:ind w:left="107"/>
              <w:rPr>
                <w:rFonts w:eastAsia="Calibri" w:cstheme="minorHAnsi"/>
                <w:lang w:val="ga"/>
              </w:rPr>
            </w:pPr>
          </w:p>
          <w:p w14:paraId="6E9C558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A digital downloadable version is available from </w:t>
            </w:r>
            <w:hyperlink r:id="rId34" w:history="1">
              <w:r w:rsidRPr="00BA6AA9">
                <w:rPr>
                  <w:rFonts w:eastAsia="Calibri" w:cstheme="minorHAnsi"/>
                  <w:color w:val="0563C1"/>
                  <w:u w:val="single"/>
                  <w:lang w:val="ga"/>
                </w:rPr>
                <w:t>https://tairseachcogg.ie</w:t>
              </w:r>
            </w:hyperlink>
          </w:p>
          <w:p w14:paraId="7E893D1B" w14:textId="77777777" w:rsidR="00BA6AA9" w:rsidRPr="00BA6AA9" w:rsidRDefault="00BA6AA9" w:rsidP="00BA6AA9">
            <w:pPr>
              <w:widowControl w:val="0"/>
              <w:autoSpaceDE w:val="0"/>
              <w:autoSpaceDN w:val="0"/>
              <w:spacing w:after="0" w:line="480" w:lineRule="auto"/>
              <w:rPr>
                <w:rFonts w:eastAsia="Calibri" w:cstheme="minorHAnsi"/>
                <w:lang w:val="ga"/>
              </w:rPr>
            </w:pPr>
          </w:p>
        </w:tc>
      </w:tr>
      <w:tr w:rsidR="00BA6AA9" w:rsidRPr="00BA6AA9" w14:paraId="77F95D2D" w14:textId="77777777" w:rsidTr="004573DE">
        <w:trPr>
          <w:trHeight w:val="2967"/>
        </w:trPr>
        <w:tc>
          <w:tcPr>
            <w:tcW w:w="1985" w:type="dxa"/>
          </w:tcPr>
          <w:p w14:paraId="26074EE4" w14:textId="51D9564E" w:rsidR="00BA6AA9" w:rsidRPr="00BA6AA9" w:rsidRDefault="00BA6AA9" w:rsidP="00BA6AA9">
            <w:pPr>
              <w:widowControl w:val="0"/>
              <w:autoSpaceDE w:val="0"/>
              <w:autoSpaceDN w:val="0"/>
              <w:spacing w:after="0" w:line="265" w:lineRule="exact"/>
              <w:ind w:left="107"/>
              <w:rPr>
                <w:rFonts w:eastAsia="Calibri" w:cstheme="minorHAnsi"/>
                <w:b/>
                <w:bCs/>
                <w:spacing w:val="-2"/>
                <w:lang w:val="ga"/>
              </w:rPr>
            </w:pPr>
            <w:r w:rsidRPr="00BA6AA9">
              <w:rPr>
                <w:rFonts w:eastAsia="Calibri" w:cstheme="minorHAnsi"/>
                <w:b/>
                <w:bCs/>
                <w:lang w:val="ga"/>
              </w:rPr>
              <w:t>Spreag</w:t>
            </w:r>
            <w:r w:rsidRPr="00BA6AA9">
              <w:rPr>
                <w:rFonts w:eastAsia="Calibri" w:cstheme="minorHAnsi"/>
                <w:b/>
                <w:bCs/>
                <w:spacing w:val="-4"/>
                <w:lang w:val="ga"/>
              </w:rPr>
              <w:t xml:space="preserve"> </w:t>
            </w:r>
            <w:r w:rsidRPr="00BA6AA9">
              <w:rPr>
                <w:rFonts w:eastAsia="Calibri" w:cstheme="minorHAnsi"/>
                <w:b/>
                <w:bCs/>
                <w:lang w:val="ga"/>
              </w:rPr>
              <w:t>an</w:t>
            </w:r>
            <w:r w:rsidRPr="00BA6AA9">
              <w:rPr>
                <w:rFonts w:eastAsia="Calibri" w:cstheme="minorHAnsi"/>
                <w:b/>
                <w:bCs/>
                <w:spacing w:val="-3"/>
                <w:lang w:val="ga"/>
              </w:rPr>
              <w:t xml:space="preserve"> </w:t>
            </w:r>
            <w:r w:rsidRPr="00BA6AA9">
              <w:rPr>
                <w:rFonts w:eastAsia="Calibri" w:cstheme="minorHAnsi"/>
                <w:b/>
                <w:bCs/>
                <w:lang w:val="ga"/>
              </w:rPr>
              <w:t>Ghaeilge</w:t>
            </w:r>
            <w:r w:rsidRPr="00BA6AA9">
              <w:rPr>
                <w:rFonts w:eastAsia="Calibri" w:cstheme="minorHAnsi"/>
                <w:b/>
                <w:bCs/>
                <w:spacing w:val="-3"/>
                <w:lang w:val="ga"/>
              </w:rPr>
              <w:t xml:space="preserve"> </w:t>
            </w:r>
            <w:r w:rsidRPr="00BA6AA9">
              <w:rPr>
                <w:rFonts w:eastAsia="Calibri" w:cstheme="minorHAnsi"/>
                <w:b/>
                <w:bCs/>
                <w:lang w:val="ga"/>
              </w:rPr>
              <w:t>le</w:t>
            </w:r>
            <w:r w:rsidRPr="00BA6AA9">
              <w:rPr>
                <w:rFonts w:eastAsia="Calibri" w:cstheme="minorHAnsi"/>
                <w:b/>
                <w:bCs/>
                <w:spacing w:val="-2"/>
                <w:lang w:val="ga"/>
              </w:rPr>
              <w:t xml:space="preserve"> Spraoi</w:t>
            </w:r>
          </w:p>
          <w:p w14:paraId="016A4ED5" w14:textId="19D0D06B" w:rsidR="00BA6AA9" w:rsidRPr="00BA6AA9" w:rsidRDefault="0083641F" w:rsidP="00BA6AA9">
            <w:pPr>
              <w:widowControl w:val="0"/>
              <w:autoSpaceDE w:val="0"/>
              <w:autoSpaceDN w:val="0"/>
              <w:spacing w:after="0" w:line="265" w:lineRule="exact"/>
              <w:rPr>
                <w:rFonts w:eastAsia="Calibri" w:cstheme="minorHAnsi"/>
                <w:lang w:val="ga"/>
              </w:rPr>
            </w:pPr>
            <w:r w:rsidRPr="00BA6AA9">
              <w:rPr>
                <w:rFonts w:eastAsia="Calibri" w:cstheme="minorHAnsi"/>
                <w:noProof/>
                <w:lang w:val="ga"/>
              </w:rPr>
              <w:drawing>
                <wp:anchor distT="0" distB="0" distL="114300" distR="114300" simplePos="0" relativeHeight="251667456" behindDoc="0" locked="0" layoutInCell="1" allowOverlap="1" wp14:anchorId="6019E55C" wp14:editId="5D0B77AC">
                  <wp:simplePos x="0" y="0"/>
                  <wp:positionH relativeFrom="column">
                    <wp:posOffset>69532</wp:posOffset>
                  </wp:positionH>
                  <wp:positionV relativeFrom="paragraph">
                    <wp:posOffset>56833</wp:posOffset>
                  </wp:positionV>
                  <wp:extent cx="1062037" cy="1285734"/>
                  <wp:effectExtent l="0" t="0" r="5080" b="0"/>
                  <wp:wrapNone/>
                  <wp:docPr id="27995043" name="Picture 1" descr="A poster with pictur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5043" name="Picture 1" descr="A poster with pictures and tex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9786" cy="1295115"/>
                          </a:xfrm>
                          <a:prstGeom prst="rect">
                            <a:avLst/>
                          </a:prstGeom>
                        </pic:spPr>
                      </pic:pic>
                    </a:graphicData>
                  </a:graphic>
                  <wp14:sizeRelH relativeFrom="margin">
                    <wp14:pctWidth>0</wp14:pctWidth>
                  </wp14:sizeRelH>
                  <wp14:sizeRelV relativeFrom="margin">
                    <wp14:pctHeight>0</wp14:pctHeight>
                  </wp14:sizeRelV>
                </wp:anchor>
              </w:drawing>
            </w:r>
          </w:p>
        </w:tc>
        <w:tc>
          <w:tcPr>
            <w:tcW w:w="4951" w:type="dxa"/>
          </w:tcPr>
          <w:p w14:paraId="665EF839" w14:textId="77777777" w:rsidR="00BA6AA9" w:rsidRPr="00BA6AA9" w:rsidRDefault="00BA6AA9" w:rsidP="00BA6AA9">
            <w:pPr>
              <w:widowControl w:val="0"/>
              <w:autoSpaceDE w:val="0"/>
              <w:autoSpaceDN w:val="0"/>
              <w:spacing w:after="0" w:line="265" w:lineRule="exact"/>
              <w:ind w:left="825"/>
              <w:rPr>
                <w:rFonts w:eastAsia="Calibri" w:cstheme="minorHAnsi"/>
                <w:lang w:val="en"/>
              </w:rPr>
            </w:pPr>
            <w:r w:rsidRPr="00BA6AA9">
              <w:rPr>
                <w:rFonts w:eastAsia="Calibri" w:cstheme="minorHAnsi"/>
                <w:lang w:val="en"/>
              </w:rPr>
              <w:t>A useful resource to help teachers promote and develop the use of Gaeilge throughout the school day.</w:t>
            </w:r>
          </w:p>
          <w:p w14:paraId="6465A169" w14:textId="77777777" w:rsidR="00BA6AA9" w:rsidRPr="00BA6AA9" w:rsidRDefault="00BA6AA9" w:rsidP="00BA6AA9">
            <w:pPr>
              <w:widowControl w:val="0"/>
              <w:numPr>
                <w:ilvl w:val="0"/>
                <w:numId w:val="5"/>
              </w:numPr>
              <w:autoSpaceDE w:val="0"/>
              <w:autoSpaceDN w:val="0"/>
              <w:spacing w:after="0" w:line="265" w:lineRule="exact"/>
              <w:rPr>
                <w:rFonts w:eastAsia="Calibri" w:cstheme="minorHAnsi"/>
                <w:lang w:val="en"/>
              </w:rPr>
            </w:pPr>
            <w:r w:rsidRPr="00BA6AA9">
              <w:rPr>
                <w:rFonts w:eastAsia="Calibri" w:cstheme="minorHAnsi"/>
                <w:lang w:val="en"/>
              </w:rPr>
              <w:t>Includes lesson plans, language games and yard games.</w:t>
            </w:r>
          </w:p>
          <w:p w14:paraId="29EE245E" w14:textId="77777777" w:rsidR="00BA6AA9" w:rsidRPr="00BA6AA9" w:rsidRDefault="00BA6AA9" w:rsidP="00BA6AA9">
            <w:pPr>
              <w:widowControl w:val="0"/>
              <w:numPr>
                <w:ilvl w:val="0"/>
                <w:numId w:val="5"/>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2FF60137" w14:textId="77777777" w:rsidR="00BA6AA9" w:rsidRPr="00BA6AA9" w:rsidRDefault="00BA6AA9" w:rsidP="00BA6AA9">
            <w:pPr>
              <w:widowControl w:val="0"/>
              <w:autoSpaceDE w:val="0"/>
              <w:autoSpaceDN w:val="0"/>
              <w:spacing w:after="0" w:line="265" w:lineRule="exact"/>
              <w:ind w:left="825"/>
              <w:rPr>
                <w:rFonts w:eastAsia="Calibri" w:cstheme="minorHAnsi"/>
                <w:b/>
                <w:bCs/>
                <w:lang w:val="en"/>
              </w:rPr>
            </w:pPr>
          </w:p>
          <w:p w14:paraId="0B99775F" w14:textId="77777777" w:rsidR="00BA6AA9" w:rsidRPr="00BA6AA9" w:rsidRDefault="00BA6AA9" w:rsidP="00BA6AA9">
            <w:pPr>
              <w:widowControl w:val="0"/>
              <w:autoSpaceDE w:val="0"/>
              <w:autoSpaceDN w:val="0"/>
              <w:spacing w:after="0" w:line="265" w:lineRule="exact"/>
              <w:ind w:left="105"/>
              <w:rPr>
                <w:rFonts w:eastAsia="Calibri" w:cstheme="minorHAnsi"/>
              </w:rPr>
            </w:pPr>
          </w:p>
        </w:tc>
        <w:tc>
          <w:tcPr>
            <w:tcW w:w="3686" w:type="dxa"/>
          </w:tcPr>
          <w:p w14:paraId="19852991"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2498600B"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36" w:history="1">
              <w:r w:rsidRPr="00BA6AA9">
                <w:rPr>
                  <w:rFonts w:eastAsia="Calibri" w:cstheme="minorHAnsi"/>
                  <w:color w:val="0563C1"/>
                  <w:u w:val="single"/>
                  <w:lang w:val="ga"/>
                </w:rPr>
                <w:t>www.siopaudar.ie</w:t>
              </w:r>
            </w:hyperlink>
          </w:p>
          <w:p w14:paraId="04A93A9A" w14:textId="77777777" w:rsidR="00BA6AA9" w:rsidRPr="00BA6AA9" w:rsidRDefault="00BA6AA9" w:rsidP="00BA6AA9">
            <w:pPr>
              <w:widowControl w:val="0"/>
              <w:autoSpaceDE w:val="0"/>
              <w:autoSpaceDN w:val="0"/>
              <w:spacing w:after="0" w:line="265" w:lineRule="exact"/>
              <w:ind w:left="107"/>
              <w:jc w:val="both"/>
              <w:rPr>
                <w:rFonts w:eastAsia="Calibri" w:cstheme="minorHAnsi"/>
                <w:lang w:val="ga"/>
              </w:rPr>
            </w:pPr>
            <w:hyperlink r:id="rId37" w:history="1">
              <w:r w:rsidRPr="00BA6AA9">
                <w:rPr>
                  <w:rFonts w:eastAsia="Calibri" w:cstheme="minorHAnsi"/>
                  <w:color w:val="0563C1"/>
                  <w:u w:val="single"/>
                  <w:lang w:val="ga"/>
                </w:rPr>
                <w:t>www.siopaleabhar.com</w:t>
              </w:r>
            </w:hyperlink>
          </w:p>
          <w:p w14:paraId="6B39C6B0" w14:textId="77777777" w:rsidR="00BA6AA9" w:rsidRPr="00BA6AA9" w:rsidRDefault="00BA6AA9" w:rsidP="00BA6AA9">
            <w:pPr>
              <w:widowControl w:val="0"/>
              <w:autoSpaceDE w:val="0"/>
              <w:autoSpaceDN w:val="0"/>
              <w:spacing w:after="0" w:line="265" w:lineRule="exact"/>
              <w:ind w:left="107"/>
              <w:jc w:val="both"/>
              <w:rPr>
                <w:rFonts w:eastAsia="Calibri" w:cstheme="minorHAnsi"/>
                <w:lang w:val="ga"/>
              </w:rPr>
            </w:pPr>
            <w:hyperlink r:id="rId38" w:history="1">
              <w:r w:rsidRPr="00BA6AA9">
                <w:rPr>
                  <w:rFonts w:eastAsia="Calibri" w:cstheme="minorHAnsi"/>
                  <w:color w:val="0563C1"/>
                  <w:u w:val="single"/>
                  <w:lang w:val="ga"/>
                </w:rPr>
                <w:t>www.anceathrupoioi.com</w:t>
              </w:r>
            </w:hyperlink>
          </w:p>
          <w:p w14:paraId="2288363D" w14:textId="77777777" w:rsidR="00BA6AA9" w:rsidRPr="00BA6AA9" w:rsidRDefault="00BA6AA9" w:rsidP="00BA6AA9">
            <w:pPr>
              <w:widowControl w:val="0"/>
              <w:autoSpaceDE w:val="0"/>
              <w:autoSpaceDN w:val="0"/>
              <w:spacing w:after="0" w:line="265" w:lineRule="exact"/>
              <w:ind w:left="107"/>
              <w:jc w:val="both"/>
              <w:rPr>
                <w:rFonts w:eastAsia="Calibri" w:cstheme="minorHAnsi"/>
                <w:lang w:val="ga"/>
              </w:rPr>
            </w:pPr>
            <w:hyperlink r:id="rId39" w:history="1">
              <w:r w:rsidRPr="00BA6AA9">
                <w:rPr>
                  <w:rFonts w:eastAsia="Calibri" w:cstheme="minorHAnsi"/>
                  <w:color w:val="0563C1"/>
                  <w:u w:val="single"/>
                  <w:lang w:val="ga"/>
                </w:rPr>
                <w:t>www.siopagaeilge.ie</w:t>
              </w:r>
            </w:hyperlink>
          </w:p>
          <w:p w14:paraId="5E959601" w14:textId="77777777" w:rsidR="00BA6AA9" w:rsidRPr="00BA6AA9" w:rsidRDefault="00BA6AA9" w:rsidP="00BA6AA9">
            <w:pPr>
              <w:widowControl w:val="0"/>
              <w:autoSpaceDE w:val="0"/>
              <w:autoSpaceDN w:val="0"/>
              <w:spacing w:after="0" w:line="265" w:lineRule="exact"/>
              <w:ind w:left="107"/>
              <w:jc w:val="both"/>
              <w:rPr>
                <w:rFonts w:eastAsia="Calibri" w:cstheme="minorHAnsi"/>
                <w:lang w:val="ga"/>
              </w:rPr>
            </w:pPr>
          </w:p>
          <w:p w14:paraId="2BA88805" w14:textId="77777777" w:rsidR="00BA6AA9" w:rsidRPr="00BA6AA9" w:rsidRDefault="00BA6AA9" w:rsidP="00BA6AA9">
            <w:pPr>
              <w:widowControl w:val="0"/>
              <w:autoSpaceDE w:val="0"/>
              <w:autoSpaceDN w:val="0"/>
              <w:spacing w:after="0" w:line="265" w:lineRule="exact"/>
              <w:ind w:left="107"/>
              <w:jc w:val="both"/>
              <w:rPr>
                <w:rFonts w:eastAsia="Calibri" w:cstheme="minorHAnsi"/>
                <w:lang w:val="ga"/>
              </w:rPr>
            </w:pPr>
            <w:r w:rsidRPr="00BA6AA9">
              <w:rPr>
                <w:rFonts w:eastAsia="Calibri" w:cstheme="minorHAnsi"/>
                <w:lang w:val="ga"/>
              </w:rPr>
              <w:t>€25</w:t>
            </w:r>
          </w:p>
          <w:p w14:paraId="7B76F19E" w14:textId="77777777" w:rsidR="00BA6AA9" w:rsidRPr="00BA6AA9" w:rsidRDefault="00BA6AA9" w:rsidP="00BA6AA9">
            <w:pPr>
              <w:widowControl w:val="0"/>
              <w:autoSpaceDE w:val="0"/>
              <w:autoSpaceDN w:val="0"/>
              <w:spacing w:before="1" w:after="0" w:line="240" w:lineRule="auto"/>
              <w:rPr>
                <w:rFonts w:eastAsia="Calibri" w:cstheme="minorHAnsi"/>
                <w:b/>
                <w:lang w:val="ga"/>
              </w:rPr>
            </w:pPr>
          </w:p>
          <w:p w14:paraId="1D20376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 xml:space="preserve">A digital downloadable version is available from </w:t>
            </w:r>
            <w:hyperlink r:id="rId40" w:history="1">
              <w:r w:rsidRPr="00BA6AA9">
                <w:rPr>
                  <w:rFonts w:eastAsia="Calibri" w:cstheme="minorHAnsi"/>
                  <w:color w:val="0563C1"/>
                  <w:u w:val="single"/>
                  <w:lang w:val="ga"/>
                </w:rPr>
                <w:t>https://tairseachcogg.ie</w:t>
              </w:r>
            </w:hyperlink>
          </w:p>
        </w:tc>
      </w:tr>
      <w:tr w:rsidR="00BA6AA9" w:rsidRPr="00BA6AA9" w14:paraId="486AE8A8" w14:textId="77777777" w:rsidTr="004573DE">
        <w:trPr>
          <w:trHeight w:val="1641"/>
        </w:trPr>
        <w:tc>
          <w:tcPr>
            <w:tcW w:w="1985" w:type="dxa"/>
          </w:tcPr>
          <w:p w14:paraId="3478787E" w14:textId="77777777" w:rsidR="00BA6AA9" w:rsidRPr="00BA6AA9" w:rsidRDefault="00BA6AA9" w:rsidP="00BA6AA9">
            <w:pPr>
              <w:widowControl w:val="0"/>
              <w:autoSpaceDE w:val="0"/>
              <w:autoSpaceDN w:val="0"/>
              <w:spacing w:after="0" w:line="265" w:lineRule="exact"/>
              <w:ind w:left="107"/>
              <w:rPr>
                <w:rFonts w:eastAsia="Calibri" w:cstheme="minorHAnsi"/>
                <w:b/>
                <w:bCs/>
                <w:noProof/>
                <w:lang w:val="ga"/>
              </w:rPr>
            </w:pPr>
            <w:r w:rsidRPr="00BA6AA9">
              <w:rPr>
                <w:rFonts w:eastAsia="Calibri" w:cstheme="minorHAnsi"/>
                <w:b/>
                <w:bCs/>
                <w:noProof/>
                <w:lang w:val="ga"/>
              </w:rPr>
              <w:lastRenderedPageBreak/>
              <w:drawing>
                <wp:anchor distT="0" distB="0" distL="114300" distR="114300" simplePos="0" relativeHeight="251666432" behindDoc="0" locked="0" layoutInCell="1" allowOverlap="1" wp14:anchorId="562AD6B3" wp14:editId="036E20A9">
                  <wp:simplePos x="0" y="0"/>
                  <wp:positionH relativeFrom="column">
                    <wp:posOffset>92048</wp:posOffset>
                  </wp:positionH>
                  <wp:positionV relativeFrom="paragraph">
                    <wp:posOffset>225263</wp:posOffset>
                  </wp:positionV>
                  <wp:extent cx="1059815" cy="785611"/>
                  <wp:effectExtent l="0" t="0" r="6985" b="0"/>
                  <wp:wrapNone/>
                  <wp:docPr id="413979351"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79351" name="Picture 1" descr="A close-up of a pos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7299" cy="791159"/>
                          </a:xfrm>
                          <a:prstGeom prst="rect">
                            <a:avLst/>
                          </a:prstGeom>
                        </pic:spPr>
                      </pic:pic>
                    </a:graphicData>
                  </a:graphic>
                  <wp14:sizeRelH relativeFrom="margin">
                    <wp14:pctWidth>0</wp14:pctWidth>
                  </wp14:sizeRelH>
                  <wp14:sizeRelV relativeFrom="margin">
                    <wp14:pctHeight>0</wp14:pctHeight>
                  </wp14:sizeRelV>
                </wp:anchor>
              </w:drawing>
            </w:r>
          </w:p>
        </w:tc>
        <w:tc>
          <w:tcPr>
            <w:tcW w:w="4951" w:type="dxa"/>
          </w:tcPr>
          <w:p w14:paraId="0CB3380B"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lang w:val="ga"/>
              </w:rPr>
            </w:pPr>
            <w:r w:rsidRPr="00BA6AA9">
              <w:rPr>
                <w:rFonts w:eastAsia="Calibri" w:cstheme="minorHAnsi"/>
                <w:lang w:val="ga"/>
              </w:rPr>
              <w:t xml:space="preserve">Bring movement and Irish together with Bizzy Breaks as Gaeilge (Sosanna Spleodracha). </w:t>
            </w:r>
          </w:p>
          <w:p w14:paraId="5279AF4C"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lang w:val="ga"/>
              </w:rPr>
            </w:pPr>
            <w:r w:rsidRPr="00BA6AA9">
              <w:rPr>
                <w:rFonts w:eastAsia="Calibri" w:cstheme="minorHAnsi"/>
                <w:lang w:val="ga"/>
              </w:rPr>
              <w:t>Classroom resources available including support handbook, video and posters</w:t>
            </w:r>
          </w:p>
          <w:p w14:paraId="2146E462" w14:textId="77777777" w:rsidR="00BA6AA9" w:rsidRPr="00BA6AA9" w:rsidRDefault="00BA6AA9" w:rsidP="00BA6AA9">
            <w:pPr>
              <w:widowControl w:val="0"/>
              <w:numPr>
                <w:ilvl w:val="0"/>
                <w:numId w:val="7"/>
              </w:numPr>
              <w:autoSpaceDE w:val="0"/>
              <w:autoSpaceDN w:val="0"/>
              <w:spacing w:after="0" w:line="265" w:lineRule="exact"/>
              <w:rPr>
                <w:rFonts w:eastAsia="Calibri" w:cstheme="minorHAnsi"/>
                <w:b/>
                <w:bCs/>
                <w:lang w:val="ga"/>
              </w:rPr>
            </w:pPr>
            <w:r w:rsidRPr="00BA6AA9">
              <w:rPr>
                <w:rFonts w:eastAsia="Calibri" w:cstheme="minorHAnsi"/>
                <w:b/>
                <w:bCs/>
                <w:lang w:val="ga"/>
              </w:rPr>
              <w:t>Suitable for all classes.</w:t>
            </w:r>
          </w:p>
        </w:tc>
        <w:tc>
          <w:tcPr>
            <w:tcW w:w="3686" w:type="dxa"/>
          </w:tcPr>
          <w:p w14:paraId="37B43B0D" w14:textId="77777777" w:rsidR="00BA6AA9" w:rsidRPr="00BA6AA9" w:rsidRDefault="00BA6AA9" w:rsidP="00BA6AA9">
            <w:pPr>
              <w:widowControl w:val="0"/>
              <w:autoSpaceDE w:val="0"/>
              <w:autoSpaceDN w:val="0"/>
              <w:spacing w:after="0" w:line="252" w:lineRule="exact"/>
              <w:ind w:left="107"/>
              <w:rPr>
                <w:rFonts w:eastAsia="Calibri" w:cstheme="minorHAnsi"/>
                <w:lang w:val="ga"/>
              </w:rPr>
            </w:pPr>
            <w:r w:rsidRPr="00BA6AA9">
              <w:rPr>
                <w:rFonts w:eastAsia="Calibri" w:cstheme="minorHAnsi"/>
                <w:lang w:val="ga"/>
              </w:rPr>
              <w:t>Online resources available here:</w:t>
            </w:r>
          </w:p>
          <w:p w14:paraId="184A2516" w14:textId="77777777" w:rsidR="00BA6AA9" w:rsidRPr="00BA6AA9" w:rsidRDefault="00BA6AA9" w:rsidP="00BA6AA9">
            <w:pPr>
              <w:widowControl w:val="0"/>
              <w:autoSpaceDE w:val="0"/>
              <w:autoSpaceDN w:val="0"/>
              <w:spacing w:after="0" w:line="252" w:lineRule="exact"/>
              <w:ind w:left="107"/>
              <w:rPr>
                <w:rFonts w:eastAsia="Calibri" w:cstheme="minorHAnsi"/>
                <w:lang w:val="ga"/>
              </w:rPr>
            </w:pPr>
          </w:p>
          <w:p w14:paraId="6F7D7BC8" w14:textId="77777777" w:rsidR="00BA6AA9" w:rsidRPr="00BA6AA9" w:rsidRDefault="00BA6AA9" w:rsidP="00BA6AA9">
            <w:pPr>
              <w:widowControl w:val="0"/>
              <w:autoSpaceDE w:val="0"/>
              <w:autoSpaceDN w:val="0"/>
              <w:spacing w:after="0" w:line="252" w:lineRule="exact"/>
              <w:ind w:left="107"/>
              <w:rPr>
                <w:rFonts w:eastAsia="Calibri" w:cstheme="minorHAnsi"/>
                <w:lang w:val="ga"/>
              </w:rPr>
            </w:pPr>
            <w:hyperlink r:id="rId42" w:history="1">
              <w:r w:rsidRPr="00BA6AA9">
                <w:rPr>
                  <w:rFonts w:eastAsia="Calibri" w:cstheme="minorHAnsi"/>
                  <w:color w:val="0563C1"/>
                  <w:u w:val="single"/>
                  <w:lang w:val="ga"/>
                </w:rPr>
                <w:t>https://irishheart.ie/schools/primary-schools/bizzy-breaks/bizzy-as-gaeilge-sosanna-spleodracha/</w:t>
              </w:r>
            </w:hyperlink>
          </w:p>
          <w:p w14:paraId="3C0289BD" w14:textId="77777777" w:rsidR="00BA6AA9" w:rsidRPr="00BA6AA9" w:rsidRDefault="00BA6AA9" w:rsidP="00BA6AA9">
            <w:pPr>
              <w:widowControl w:val="0"/>
              <w:autoSpaceDE w:val="0"/>
              <w:autoSpaceDN w:val="0"/>
              <w:spacing w:after="0" w:line="252" w:lineRule="exact"/>
              <w:ind w:left="107"/>
              <w:rPr>
                <w:rFonts w:eastAsia="Calibri" w:cstheme="minorHAnsi"/>
                <w:lang w:val="ga"/>
              </w:rPr>
            </w:pPr>
          </w:p>
        </w:tc>
      </w:tr>
      <w:tr w:rsidR="00BA6AA9" w:rsidRPr="00BA6AA9" w14:paraId="2D71F553" w14:textId="77777777" w:rsidTr="004573DE">
        <w:trPr>
          <w:trHeight w:val="2732"/>
        </w:trPr>
        <w:tc>
          <w:tcPr>
            <w:tcW w:w="1985" w:type="dxa"/>
          </w:tcPr>
          <w:p w14:paraId="486C5C6F" w14:textId="77777777" w:rsidR="00BA6AA9" w:rsidRPr="00BA6AA9" w:rsidRDefault="00BA6AA9" w:rsidP="00BA6AA9">
            <w:pPr>
              <w:widowControl w:val="0"/>
              <w:autoSpaceDE w:val="0"/>
              <w:autoSpaceDN w:val="0"/>
              <w:spacing w:after="0" w:line="265" w:lineRule="exact"/>
              <w:ind w:left="107"/>
              <w:rPr>
                <w:rFonts w:eastAsia="Calibri" w:cstheme="minorHAnsi"/>
                <w:b/>
                <w:bCs/>
                <w:lang w:val="ga"/>
              </w:rPr>
            </w:pPr>
            <w:r w:rsidRPr="00BA6AA9">
              <w:rPr>
                <w:rFonts w:eastAsia="Calibri" w:cstheme="minorHAnsi"/>
                <w:b/>
                <w:bCs/>
                <w:noProof/>
                <w:lang w:val="ga"/>
              </w:rPr>
              <w:drawing>
                <wp:anchor distT="0" distB="0" distL="114300" distR="114300" simplePos="0" relativeHeight="251662336" behindDoc="1" locked="0" layoutInCell="1" allowOverlap="1" wp14:anchorId="4F354782" wp14:editId="32E792F1">
                  <wp:simplePos x="0" y="0"/>
                  <wp:positionH relativeFrom="column">
                    <wp:posOffset>85090</wp:posOffset>
                  </wp:positionH>
                  <wp:positionV relativeFrom="paragraph">
                    <wp:posOffset>259080</wp:posOffset>
                  </wp:positionV>
                  <wp:extent cx="1094105" cy="1094105"/>
                  <wp:effectExtent l="0" t="0" r="0" b="0"/>
                  <wp:wrapTight wrapText="bothSides">
                    <wp:wrapPolygon edited="0">
                      <wp:start x="0" y="0"/>
                      <wp:lineTo x="0" y="21061"/>
                      <wp:lineTo x="21061" y="21061"/>
                      <wp:lineTo x="21061" y="0"/>
                      <wp:lineTo x="0" y="0"/>
                    </wp:wrapPolygon>
                  </wp:wrapTight>
                  <wp:docPr id="236250342" name="Picture 1" descr="A book cov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50342" name="Picture 1" descr="A book cover with cartoon charac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94105" cy="1094105"/>
                          </a:xfrm>
                          <a:prstGeom prst="rect">
                            <a:avLst/>
                          </a:prstGeom>
                        </pic:spPr>
                      </pic:pic>
                    </a:graphicData>
                  </a:graphic>
                  <wp14:sizeRelH relativeFrom="page">
                    <wp14:pctWidth>0</wp14:pctWidth>
                  </wp14:sizeRelH>
                  <wp14:sizeRelV relativeFrom="page">
                    <wp14:pctHeight>0</wp14:pctHeight>
                  </wp14:sizeRelV>
                </wp:anchor>
              </w:drawing>
            </w:r>
            <w:r w:rsidRPr="00BA6AA9">
              <w:rPr>
                <w:rFonts w:eastAsia="Calibri" w:cstheme="minorHAnsi"/>
                <w:b/>
                <w:bCs/>
                <w:lang w:val="ga"/>
              </w:rPr>
              <w:t>Tomás na hOrdóige</w:t>
            </w:r>
          </w:p>
          <w:p w14:paraId="0022DB48"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tc>
        <w:tc>
          <w:tcPr>
            <w:tcW w:w="4951" w:type="dxa"/>
          </w:tcPr>
          <w:p w14:paraId="5442FB2C" w14:textId="77777777" w:rsidR="00BA6AA9" w:rsidRPr="00BA6AA9" w:rsidRDefault="00BA6AA9" w:rsidP="00BA6AA9">
            <w:pPr>
              <w:widowControl w:val="0"/>
              <w:numPr>
                <w:ilvl w:val="0"/>
                <w:numId w:val="9"/>
              </w:numPr>
              <w:autoSpaceDE w:val="0"/>
              <w:autoSpaceDN w:val="0"/>
              <w:spacing w:after="0" w:line="240" w:lineRule="auto"/>
              <w:rPr>
                <w:rFonts w:eastAsia="Calibri" w:cstheme="minorHAnsi"/>
                <w:lang w:val="ga"/>
              </w:rPr>
            </w:pPr>
            <w:r w:rsidRPr="00BA6AA9">
              <w:rPr>
                <w:rFonts w:eastAsia="Calibri" w:cstheme="minorHAnsi"/>
                <w:lang w:val="ga"/>
              </w:rPr>
              <w:t>An interactive package of stories, plays and games for Primary School Teachers to support teaching Irish in the classroom</w:t>
            </w:r>
          </w:p>
          <w:p w14:paraId="28AAB2A9" w14:textId="77777777" w:rsidR="00BA6AA9" w:rsidRPr="00BA6AA9" w:rsidRDefault="00BA6AA9" w:rsidP="00BA6AA9">
            <w:pPr>
              <w:widowControl w:val="0"/>
              <w:numPr>
                <w:ilvl w:val="0"/>
                <w:numId w:val="9"/>
              </w:numPr>
              <w:autoSpaceDE w:val="0"/>
              <w:autoSpaceDN w:val="0"/>
              <w:spacing w:after="0" w:line="240" w:lineRule="auto"/>
              <w:rPr>
                <w:rFonts w:eastAsia="Calibri" w:cstheme="minorHAnsi"/>
                <w:lang w:val="ga"/>
              </w:rPr>
            </w:pPr>
            <w:r w:rsidRPr="00BA6AA9">
              <w:rPr>
                <w:rFonts w:eastAsia="Calibri" w:cstheme="minorHAnsi"/>
                <w:lang w:val="ga"/>
              </w:rPr>
              <w:t>6 laminated A4 pictures with each story</w:t>
            </w:r>
          </w:p>
          <w:p w14:paraId="3794BFEF" w14:textId="77777777" w:rsidR="00BA6AA9" w:rsidRPr="00BA6AA9" w:rsidRDefault="00BA6AA9" w:rsidP="00BA6AA9">
            <w:pPr>
              <w:widowControl w:val="0"/>
              <w:numPr>
                <w:ilvl w:val="0"/>
                <w:numId w:val="9"/>
              </w:numPr>
              <w:autoSpaceDE w:val="0"/>
              <w:autoSpaceDN w:val="0"/>
              <w:spacing w:after="0" w:line="240" w:lineRule="auto"/>
              <w:rPr>
                <w:rFonts w:eastAsia="Calibri" w:cstheme="minorHAnsi"/>
                <w:lang w:val="ga"/>
              </w:rPr>
            </w:pPr>
            <w:r w:rsidRPr="00BA6AA9">
              <w:rPr>
                <w:rFonts w:eastAsia="Calibri" w:cstheme="minorHAnsi"/>
                <w:lang w:val="ga"/>
              </w:rPr>
              <w:t>Short simple play script with each story</w:t>
            </w:r>
          </w:p>
          <w:p w14:paraId="6093F2B0" w14:textId="77777777" w:rsidR="00BA6AA9" w:rsidRPr="00BA6AA9" w:rsidRDefault="00BA6AA9" w:rsidP="00BA6AA9">
            <w:pPr>
              <w:widowControl w:val="0"/>
              <w:numPr>
                <w:ilvl w:val="0"/>
                <w:numId w:val="9"/>
              </w:numPr>
              <w:autoSpaceDE w:val="0"/>
              <w:autoSpaceDN w:val="0"/>
              <w:spacing w:after="0" w:line="240" w:lineRule="auto"/>
              <w:rPr>
                <w:rFonts w:eastAsia="Calibri" w:cstheme="minorHAnsi"/>
                <w:lang w:val="ga"/>
              </w:rPr>
            </w:pPr>
            <w:r w:rsidRPr="00BA6AA9">
              <w:rPr>
                <w:rFonts w:eastAsia="Calibri" w:cstheme="minorHAnsi"/>
                <w:lang w:val="ga"/>
              </w:rPr>
              <w:t>Patterns to make masks and hand and finger puppets</w:t>
            </w:r>
          </w:p>
          <w:p w14:paraId="26D232FD" w14:textId="77777777" w:rsidR="00BA6AA9" w:rsidRPr="00BA6AA9" w:rsidRDefault="00BA6AA9" w:rsidP="00BA6AA9">
            <w:pPr>
              <w:widowControl w:val="0"/>
              <w:numPr>
                <w:ilvl w:val="0"/>
                <w:numId w:val="9"/>
              </w:numPr>
              <w:autoSpaceDE w:val="0"/>
              <w:autoSpaceDN w:val="0"/>
              <w:spacing w:after="0" w:line="240" w:lineRule="auto"/>
              <w:rPr>
                <w:rFonts w:eastAsia="Calibri" w:cstheme="minorHAnsi"/>
                <w:b/>
                <w:bCs/>
                <w:lang w:val="ga"/>
              </w:rPr>
            </w:pPr>
            <w:r w:rsidRPr="00BA6AA9">
              <w:rPr>
                <w:rFonts w:eastAsia="Calibri" w:cstheme="minorHAnsi"/>
                <w:b/>
                <w:bCs/>
                <w:lang w:val="ga"/>
              </w:rPr>
              <w:t>Suitable for all classes from the junior classes upwards</w:t>
            </w:r>
          </w:p>
        </w:tc>
        <w:tc>
          <w:tcPr>
            <w:tcW w:w="3686" w:type="dxa"/>
          </w:tcPr>
          <w:p w14:paraId="68FAE0B6"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7B8B86EC"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44" w:history="1">
              <w:r w:rsidRPr="00BA6AA9">
                <w:rPr>
                  <w:rFonts w:eastAsia="Calibri" w:cstheme="minorHAnsi"/>
                  <w:color w:val="0563C1"/>
                  <w:u w:val="single"/>
                  <w:lang w:val="ga"/>
                </w:rPr>
                <w:t>https://cic.ie/shop/books/ar-maidin-moch-eagran-nua-2024/?lang=en</w:t>
              </w:r>
            </w:hyperlink>
          </w:p>
          <w:p w14:paraId="32C3FFA6"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24335D25" w14:textId="77777777" w:rsidR="00BA6AA9" w:rsidRPr="00BA6AA9" w:rsidRDefault="00BA6AA9" w:rsidP="00BA6AA9">
            <w:pPr>
              <w:widowControl w:val="0"/>
              <w:autoSpaceDE w:val="0"/>
              <w:autoSpaceDN w:val="0"/>
              <w:spacing w:after="0" w:line="240" w:lineRule="auto"/>
              <w:rPr>
                <w:rFonts w:eastAsia="Calibri" w:cstheme="minorHAnsi"/>
                <w:lang w:val="ga"/>
              </w:rPr>
            </w:pPr>
          </w:p>
          <w:p w14:paraId="6189261D" w14:textId="77777777" w:rsidR="00BA6AA9" w:rsidRPr="00BA6AA9" w:rsidRDefault="00BA6AA9" w:rsidP="00BA6AA9">
            <w:pPr>
              <w:widowControl w:val="0"/>
              <w:autoSpaceDE w:val="0"/>
              <w:autoSpaceDN w:val="0"/>
              <w:spacing w:after="0" w:line="240" w:lineRule="auto"/>
              <w:rPr>
                <w:rFonts w:eastAsia="Calibri" w:cstheme="minorHAnsi"/>
                <w:lang w:val="ga"/>
              </w:rPr>
            </w:pPr>
            <w:r w:rsidRPr="00BA6AA9">
              <w:rPr>
                <w:rFonts w:eastAsia="Calibri" w:cstheme="minorHAnsi"/>
                <w:lang w:val="ga"/>
              </w:rPr>
              <w:t>Access the laminated A4 pictures here:</w:t>
            </w:r>
          </w:p>
          <w:p w14:paraId="6587FFEC" w14:textId="77777777" w:rsidR="00BA6AA9" w:rsidRPr="00BA6AA9" w:rsidRDefault="00BA6AA9" w:rsidP="00BA6AA9">
            <w:pPr>
              <w:widowControl w:val="0"/>
              <w:autoSpaceDE w:val="0"/>
              <w:autoSpaceDN w:val="0"/>
              <w:spacing w:after="0" w:line="240" w:lineRule="auto"/>
              <w:rPr>
                <w:rFonts w:eastAsia="Calibri" w:cstheme="minorHAnsi"/>
                <w:lang w:val="ga"/>
              </w:rPr>
            </w:pPr>
            <w:r w:rsidRPr="00BA6AA9">
              <w:rPr>
                <w:rFonts w:eastAsia="Calibri" w:cstheme="minorHAnsi"/>
                <w:lang w:val="ga"/>
              </w:rPr>
              <w:t> </w:t>
            </w:r>
            <w:hyperlink r:id="rId45" w:history="1">
              <w:r w:rsidRPr="00BA6AA9">
                <w:rPr>
                  <w:rFonts w:eastAsia="Calibri" w:cstheme="minorHAnsi"/>
                  <w:color w:val="0563C1"/>
                  <w:u w:val="single"/>
                  <w:lang w:val="ga"/>
                </w:rPr>
                <w:t>Tomás na hOrdóige (new edition)</w:t>
              </w:r>
            </w:hyperlink>
            <w:r w:rsidRPr="00BA6AA9">
              <w:rPr>
                <w:rFonts w:eastAsia="Calibri" w:cstheme="minorHAnsi"/>
                <w:lang w:val="ga"/>
              </w:rPr>
              <w:t> </w:t>
            </w:r>
          </w:p>
        </w:tc>
      </w:tr>
      <w:tr w:rsidR="00BA6AA9" w:rsidRPr="00BA6AA9" w14:paraId="64ACC61E" w14:textId="77777777" w:rsidTr="004573DE">
        <w:trPr>
          <w:trHeight w:val="3090"/>
        </w:trPr>
        <w:tc>
          <w:tcPr>
            <w:tcW w:w="1985" w:type="dxa"/>
          </w:tcPr>
          <w:p w14:paraId="07DD3CE9" w14:textId="77777777" w:rsidR="00BA6AA9" w:rsidRPr="00BA6AA9" w:rsidRDefault="00BA6AA9" w:rsidP="00BA6AA9">
            <w:pPr>
              <w:widowControl w:val="0"/>
              <w:autoSpaceDE w:val="0"/>
              <w:autoSpaceDN w:val="0"/>
              <w:spacing w:before="1" w:after="0" w:line="252" w:lineRule="exact"/>
              <w:ind w:left="107"/>
              <w:rPr>
                <w:rFonts w:eastAsia="Calibri" w:cstheme="minorHAnsi"/>
                <w:b/>
                <w:bCs/>
                <w:lang w:val="ga"/>
              </w:rPr>
            </w:pPr>
            <w:r w:rsidRPr="00BA6AA9">
              <w:rPr>
                <w:rFonts w:eastAsia="Calibri" w:cstheme="minorHAnsi"/>
                <w:b/>
                <w:bCs/>
                <w:noProof/>
                <w:lang w:val="ga"/>
              </w:rPr>
              <w:drawing>
                <wp:anchor distT="0" distB="0" distL="114300" distR="114300" simplePos="0" relativeHeight="251663360" behindDoc="1" locked="0" layoutInCell="1" allowOverlap="1" wp14:anchorId="41CE7C4C" wp14:editId="78FCED15">
                  <wp:simplePos x="0" y="0"/>
                  <wp:positionH relativeFrom="column">
                    <wp:posOffset>84406</wp:posOffset>
                  </wp:positionH>
                  <wp:positionV relativeFrom="paragraph">
                    <wp:posOffset>297033</wp:posOffset>
                  </wp:positionV>
                  <wp:extent cx="946150" cy="1336040"/>
                  <wp:effectExtent l="0" t="0" r="6350" b="0"/>
                  <wp:wrapTight wrapText="bothSides">
                    <wp:wrapPolygon edited="0">
                      <wp:start x="0" y="0"/>
                      <wp:lineTo x="0" y="21251"/>
                      <wp:lineTo x="21310" y="21251"/>
                      <wp:lineTo x="21310" y="0"/>
                      <wp:lineTo x="0" y="0"/>
                    </wp:wrapPolygon>
                  </wp:wrapTight>
                  <wp:docPr id="1994308059" name="Picture 1" descr="A post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08059" name="Picture 1" descr="A poster with cartoon charac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6150" cy="1336040"/>
                          </a:xfrm>
                          <a:prstGeom prst="rect">
                            <a:avLst/>
                          </a:prstGeom>
                        </pic:spPr>
                      </pic:pic>
                    </a:graphicData>
                  </a:graphic>
                  <wp14:sizeRelH relativeFrom="margin">
                    <wp14:pctWidth>0</wp14:pctWidth>
                  </wp14:sizeRelH>
                  <wp14:sizeRelV relativeFrom="margin">
                    <wp14:pctHeight>0</wp14:pctHeight>
                  </wp14:sizeRelV>
                </wp:anchor>
              </w:drawing>
            </w:r>
            <w:r w:rsidRPr="00BA6AA9">
              <w:rPr>
                <w:rFonts w:eastAsia="Calibri" w:cstheme="minorHAnsi"/>
                <w:b/>
                <w:bCs/>
                <w:lang w:val="ga"/>
              </w:rPr>
              <w:t>Ar Maidin Moch</w:t>
            </w:r>
          </w:p>
        </w:tc>
        <w:tc>
          <w:tcPr>
            <w:tcW w:w="4951" w:type="dxa"/>
          </w:tcPr>
          <w:p w14:paraId="4D765C42" w14:textId="77777777" w:rsidR="00BA6AA9" w:rsidRPr="00BA6AA9" w:rsidRDefault="00BA6AA9" w:rsidP="00BA6AA9">
            <w:pPr>
              <w:widowControl w:val="0"/>
              <w:numPr>
                <w:ilvl w:val="0"/>
                <w:numId w:val="10"/>
              </w:numPr>
              <w:autoSpaceDE w:val="0"/>
              <w:autoSpaceDN w:val="0"/>
              <w:spacing w:after="0" w:line="240" w:lineRule="auto"/>
              <w:rPr>
                <w:rFonts w:eastAsia="Calibri" w:cstheme="minorHAnsi"/>
                <w:lang w:val="ga"/>
              </w:rPr>
            </w:pPr>
            <w:r w:rsidRPr="00BA6AA9">
              <w:rPr>
                <w:rFonts w:eastAsia="Calibri" w:cstheme="minorHAnsi"/>
                <w:lang w:val="ga"/>
              </w:rPr>
              <w:t>An interactive package based on the daily activities of children, eg. getting up, breakfast, the school day, sports training etc. to support teaching Irish in the classroom.</w:t>
            </w:r>
          </w:p>
          <w:p w14:paraId="50BE30DC" w14:textId="77777777" w:rsidR="00BA6AA9" w:rsidRPr="00BA6AA9" w:rsidRDefault="00BA6AA9" w:rsidP="00BA6AA9">
            <w:pPr>
              <w:widowControl w:val="0"/>
              <w:numPr>
                <w:ilvl w:val="0"/>
                <w:numId w:val="10"/>
              </w:numPr>
              <w:autoSpaceDE w:val="0"/>
              <w:autoSpaceDN w:val="0"/>
              <w:spacing w:after="0" w:line="265" w:lineRule="exact"/>
              <w:rPr>
                <w:rFonts w:eastAsia="Calibri" w:cstheme="minorHAnsi"/>
                <w:lang w:val="ga"/>
              </w:rPr>
            </w:pPr>
            <w:r w:rsidRPr="00BA6AA9">
              <w:rPr>
                <w:rFonts w:eastAsia="Calibri" w:cstheme="minorHAnsi"/>
                <w:lang w:val="ga"/>
              </w:rPr>
              <w:t>There are ten series in the book with six illustrations with each one, vocabulary learning activities, language games, role play, recipes for a healthy breakfast or lunch, intercultural discussion, verb tenses and grammar notes.</w:t>
            </w:r>
          </w:p>
          <w:p w14:paraId="2B653C71" w14:textId="77777777" w:rsidR="00BA6AA9" w:rsidRPr="00BA6AA9" w:rsidRDefault="00BA6AA9" w:rsidP="00BA6AA9">
            <w:pPr>
              <w:widowControl w:val="0"/>
              <w:numPr>
                <w:ilvl w:val="0"/>
                <w:numId w:val="10"/>
              </w:numPr>
              <w:autoSpaceDE w:val="0"/>
              <w:autoSpaceDN w:val="0"/>
              <w:spacing w:after="0" w:line="265" w:lineRule="exact"/>
              <w:rPr>
                <w:rFonts w:eastAsia="Calibri" w:cstheme="minorHAnsi"/>
                <w:b/>
                <w:bCs/>
                <w:lang w:val="ga"/>
              </w:rPr>
            </w:pPr>
            <w:r w:rsidRPr="00BA6AA9">
              <w:rPr>
                <w:rFonts w:eastAsia="Calibri" w:cstheme="minorHAnsi"/>
                <w:b/>
                <w:bCs/>
                <w:lang w:val="ga"/>
              </w:rPr>
              <w:t>Suitable for all classes from Junior Infants upwards</w:t>
            </w:r>
          </w:p>
        </w:tc>
        <w:tc>
          <w:tcPr>
            <w:tcW w:w="3686" w:type="dxa"/>
          </w:tcPr>
          <w:p w14:paraId="65CC90B1"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73D7C7BD" w14:textId="77777777" w:rsidR="00BA6AA9" w:rsidRPr="00BA6AA9" w:rsidRDefault="00BA6AA9" w:rsidP="00BA6AA9">
            <w:pPr>
              <w:widowControl w:val="0"/>
              <w:autoSpaceDE w:val="0"/>
              <w:autoSpaceDN w:val="0"/>
              <w:spacing w:after="0" w:line="265" w:lineRule="exact"/>
              <w:ind w:left="107"/>
              <w:rPr>
                <w:rFonts w:eastAsia="Calibri" w:cstheme="minorHAnsi"/>
                <w:lang w:val="ga"/>
              </w:rPr>
            </w:pPr>
            <w:hyperlink r:id="rId47" w:history="1">
              <w:r w:rsidRPr="00BA6AA9">
                <w:rPr>
                  <w:rFonts w:eastAsia="Calibri" w:cstheme="minorHAnsi"/>
                  <w:color w:val="0563C1"/>
                  <w:u w:val="single"/>
                  <w:lang w:val="ga"/>
                </w:rPr>
                <w:t>https://cic.ie/shop/books/ar-maidin-moch-eagran-nua-2024/?lang=en</w:t>
              </w:r>
            </w:hyperlink>
          </w:p>
          <w:p w14:paraId="38169E03"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p w14:paraId="56B8B8C6" w14:textId="77777777" w:rsidR="00BA6AA9" w:rsidRPr="00BA6AA9" w:rsidRDefault="00BA6AA9" w:rsidP="00BA6AA9">
            <w:pPr>
              <w:widowControl w:val="0"/>
              <w:autoSpaceDE w:val="0"/>
              <w:autoSpaceDN w:val="0"/>
              <w:spacing w:after="0" w:line="240" w:lineRule="auto"/>
              <w:rPr>
                <w:rFonts w:eastAsia="Calibri" w:cstheme="minorHAnsi"/>
                <w:lang w:val="ga"/>
              </w:rPr>
            </w:pPr>
            <w:r w:rsidRPr="00BA6AA9">
              <w:rPr>
                <w:rFonts w:eastAsia="Calibri" w:cstheme="minorHAnsi"/>
                <w:lang w:val="ga"/>
              </w:rPr>
              <w:t>Access the 10 series of pictures here:</w:t>
            </w:r>
          </w:p>
          <w:p w14:paraId="07955C0D" w14:textId="77777777" w:rsidR="00BA6AA9" w:rsidRPr="00BA6AA9" w:rsidRDefault="00BA6AA9" w:rsidP="00BA6AA9">
            <w:pPr>
              <w:widowControl w:val="0"/>
              <w:autoSpaceDE w:val="0"/>
              <w:autoSpaceDN w:val="0"/>
              <w:spacing w:after="0" w:line="265" w:lineRule="exact"/>
              <w:ind w:left="107"/>
              <w:rPr>
                <w:rFonts w:eastAsia="Calibri" w:cstheme="minorHAnsi"/>
                <w:lang w:val="ga"/>
              </w:rPr>
            </w:pPr>
            <w:hyperlink r:id="rId48" w:history="1">
              <w:r w:rsidRPr="00BA6AA9">
                <w:rPr>
                  <w:rFonts w:eastAsia="Calibri" w:cstheme="minorHAnsi"/>
                  <w:color w:val="0563C1"/>
                  <w:u w:val="single"/>
                  <w:lang w:val="ga"/>
                </w:rPr>
                <w:t>https://tairseachcogg.ie</w:t>
              </w:r>
            </w:hyperlink>
          </w:p>
          <w:p w14:paraId="07F90337"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p w14:paraId="76FD1A10"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p w14:paraId="66DDC3C8" w14:textId="77777777" w:rsidR="00BA6AA9" w:rsidRPr="00BA6AA9" w:rsidRDefault="00BA6AA9" w:rsidP="00BA6AA9">
            <w:pPr>
              <w:widowControl w:val="0"/>
              <w:autoSpaceDE w:val="0"/>
              <w:autoSpaceDN w:val="0"/>
              <w:spacing w:after="0" w:line="265" w:lineRule="exact"/>
              <w:ind w:left="107"/>
              <w:rPr>
                <w:rFonts w:eastAsia="Calibri" w:cstheme="minorHAnsi"/>
                <w:lang w:val="ga"/>
              </w:rPr>
            </w:pPr>
          </w:p>
        </w:tc>
      </w:tr>
      <w:tr w:rsidR="00BA6AA9" w:rsidRPr="00BA6AA9" w14:paraId="65A5A101" w14:textId="77777777" w:rsidTr="004573DE">
        <w:trPr>
          <w:trHeight w:val="2684"/>
        </w:trPr>
        <w:tc>
          <w:tcPr>
            <w:tcW w:w="1985" w:type="dxa"/>
          </w:tcPr>
          <w:p w14:paraId="53394D68" w14:textId="77777777" w:rsidR="00BA6AA9" w:rsidRPr="00BA6AA9" w:rsidRDefault="00BA6AA9" w:rsidP="00BA6AA9">
            <w:pPr>
              <w:widowControl w:val="0"/>
              <w:autoSpaceDE w:val="0"/>
              <w:autoSpaceDN w:val="0"/>
              <w:spacing w:after="0" w:line="240" w:lineRule="auto"/>
              <w:ind w:left="107"/>
              <w:rPr>
                <w:rFonts w:eastAsia="Calibri" w:cstheme="minorHAnsi"/>
                <w:b/>
                <w:bCs/>
                <w:lang w:val="ga"/>
              </w:rPr>
            </w:pPr>
            <w:r w:rsidRPr="00BA6AA9">
              <w:rPr>
                <w:rFonts w:eastAsia="Calibri" w:cstheme="minorHAnsi"/>
                <w:b/>
                <w:bCs/>
                <w:lang w:val="ga"/>
              </w:rPr>
              <w:t>Séideán Sí</w:t>
            </w:r>
          </w:p>
          <w:p w14:paraId="585B66D2" w14:textId="77777777" w:rsidR="00BA6AA9" w:rsidRPr="00BA6AA9" w:rsidRDefault="00BA6AA9" w:rsidP="00BA6AA9">
            <w:pPr>
              <w:widowControl w:val="0"/>
              <w:autoSpaceDE w:val="0"/>
              <w:autoSpaceDN w:val="0"/>
              <w:spacing w:after="0" w:line="240" w:lineRule="auto"/>
              <w:ind w:left="107"/>
              <w:rPr>
                <w:rFonts w:eastAsia="Calibri" w:cstheme="minorHAnsi"/>
                <w:lang w:val="ga"/>
              </w:rPr>
            </w:pPr>
          </w:p>
          <w:p w14:paraId="4584708A"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noProof/>
                <w:lang w:val="ga"/>
              </w:rPr>
              <w:drawing>
                <wp:inline distT="0" distB="0" distL="0" distR="0" wp14:anchorId="2AEAE65E" wp14:editId="1A202E0D">
                  <wp:extent cx="1062899" cy="977705"/>
                  <wp:effectExtent l="0" t="0" r="4445" b="0"/>
                  <wp:docPr id="143777956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79567" name="Picture 1" descr="A screenshot of a video game&#10;&#10;Description automatically generated"/>
                          <pic:cNvPicPr/>
                        </pic:nvPicPr>
                        <pic:blipFill>
                          <a:blip r:embed="rId49"/>
                          <a:stretch>
                            <a:fillRect/>
                          </a:stretch>
                        </pic:blipFill>
                        <pic:spPr>
                          <a:xfrm>
                            <a:off x="0" y="0"/>
                            <a:ext cx="1070956" cy="985116"/>
                          </a:xfrm>
                          <a:prstGeom prst="rect">
                            <a:avLst/>
                          </a:prstGeom>
                        </pic:spPr>
                      </pic:pic>
                    </a:graphicData>
                  </a:graphic>
                </wp:inline>
              </w:drawing>
            </w:r>
          </w:p>
        </w:tc>
        <w:tc>
          <w:tcPr>
            <w:tcW w:w="4951" w:type="dxa"/>
          </w:tcPr>
          <w:p w14:paraId="04DE2757"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en"/>
              </w:rPr>
            </w:pPr>
            <w:r w:rsidRPr="00BA6AA9">
              <w:rPr>
                <w:rFonts w:eastAsia="Calibri" w:cstheme="minorHAnsi"/>
                <w:lang w:val="en"/>
              </w:rPr>
              <w:t>A range of digital resources and activities are available which are based on what is already available in the printed program.</w:t>
            </w:r>
          </w:p>
          <w:p w14:paraId="5997F9D7"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ga"/>
              </w:rPr>
            </w:pPr>
            <w:r w:rsidRPr="00BA6AA9">
              <w:rPr>
                <w:rFonts w:eastAsia="Calibri" w:cstheme="minorHAnsi"/>
                <w:lang w:val="ga"/>
              </w:rPr>
              <w:t xml:space="preserve">Printed materials, including big books, and leabhairíní, are also available </w:t>
            </w:r>
          </w:p>
          <w:p w14:paraId="365880A7" w14:textId="77777777" w:rsidR="00BA6AA9" w:rsidRPr="00BA6AA9" w:rsidRDefault="00BA6AA9" w:rsidP="00BA6AA9">
            <w:pPr>
              <w:widowControl w:val="0"/>
              <w:numPr>
                <w:ilvl w:val="0"/>
                <w:numId w:val="8"/>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7C4C4E72" w14:textId="77777777" w:rsidR="00BA6AA9" w:rsidRPr="00BA6AA9" w:rsidRDefault="00BA6AA9" w:rsidP="00BA6AA9">
            <w:pPr>
              <w:widowControl w:val="0"/>
              <w:autoSpaceDE w:val="0"/>
              <w:autoSpaceDN w:val="0"/>
              <w:spacing w:after="0" w:line="265" w:lineRule="exact"/>
              <w:ind w:left="720"/>
              <w:rPr>
                <w:rFonts w:eastAsia="Calibri" w:cstheme="minorHAnsi"/>
                <w:b/>
                <w:bCs/>
                <w:lang w:val="en"/>
              </w:rPr>
            </w:pPr>
          </w:p>
        </w:tc>
        <w:tc>
          <w:tcPr>
            <w:tcW w:w="3686" w:type="dxa"/>
          </w:tcPr>
          <w:p w14:paraId="166A6C12" w14:textId="77777777" w:rsidR="00BA6AA9" w:rsidRPr="00BA6AA9" w:rsidRDefault="00BA6AA9" w:rsidP="00BA6AA9">
            <w:pPr>
              <w:widowControl w:val="0"/>
              <w:autoSpaceDE w:val="0"/>
              <w:autoSpaceDN w:val="0"/>
              <w:spacing w:after="0" w:line="265" w:lineRule="exact"/>
              <w:rPr>
                <w:rFonts w:eastAsia="Calibri" w:cstheme="minorHAnsi"/>
                <w:lang w:val="ga"/>
              </w:rPr>
            </w:pPr>
          </w:p>
          <w:p w14:paraId="0BC09D5F"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0" w:history="1">
              <w:r w:rsidRPr="00BA6AA9">
                <w:rPr>
                  <w:rFonts w:eastAsia="Calibri" w:cstheme="minorHAnsi"/>
                  <w:color w:val="0563C1"/>
                  <w:u w:val="single"/>
                  <w:lang w:val="ga"/>
                </w:rPr>
                <w:t>www.seideansi.ie</w:t>
              </w:r>
            </w:hyperlink>
          </w:p>
          <w:p w14:paraId="77620D24" w14:textId="77777777" w:rsidR="00BA6AA9" w:rsidRPr="00BA6AA9" w:rsidRDefault="00BA6AA9" w:rsidP="00BA6AA9">
            <w:pPr>
              <w:widowControl w:val="0"/>
              <w:autoSpaceDE w:val="0"/>
              <w:autoSpaceDN w:val="0"/>
              <w:spacing w:after="0" w:line="265" w:lineRule="exact"/>
              <w:rPr>
                <w:rFonts w:eastAsia="Calibri" w:cstheme="minorHAnsi"/>
                <w:lang w:val="ga"/>
              </w:rPr>
            </w:pPr>
          </w:p>
          <w:p w14:paraId="079F10CC" w14:textId="77777777" w:rsidR="00BA6AA9" w:rsidRPr="00BA6AA9" w:rsidRDefault="00BA6AA9" w:rsidP="00BA6AA9">
            <w:pPr>
              <w:widowControl w:val="0"/>
              <w:autoSpaceDE w:val="0"/>
              <w:autoSpaceDN w:val="0"/>
              <w:spacing w:after="0" w:line="265" w:lineRule="exact"/>
              <w:rPr>
                <w:rFonts w:eastAsia="Calibri" w:cstheme="minorHAnsi"/>
                <w:lang w:val="ga"/>
              </w:rPr>
            </w:pPr>
          </w:p>
          <w:p w14:paraId="7C54192E" w14:textId="77777777" w:rsidR="00BA6AA9" w:rsidRPr="00BA6AA9" w:rsidRDefault="00BA6AA9" w:rsidP="00BA6AA9">
            <w:pPr>
              <w:widowControl w:val="0"/>
              <w:autoSpaceDE w:val="0"/>
              <w:autoSpaceDN w:val="0"/>
              <w:spacing w:after="0" w:line="265" w:lineRule="exact"/>
              <w:rPr>
                <w:rFonts w:eastAsia="Calibri" w:cstheme="minorHAnsi"/>
                <w:lang w:val="ga"/>
              </w:rPr>
            </w:pPr>
            <w:r w:rsidRPr="00BA6AA9">
              <w:rPr>
                <w:rFonts w:eastAsia="Calibri" w:cstheme="minorHAnsi"/>
                <w:lang w:val="ga"/>
              </w:rPr>
              <w:t>View the catalogue of resources here:</w:t>
            </w:r>
          </w:p>
          <w:p w14:paraId="4156E6F5"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1" w:history="1">
              <w:r w:rsidRPr="00BA6AA9">
                <w:rPr>
                  <w:rFonts w:eastAsia="Calibri" w:cstheme="minorHAnsi"/>
                  <w:color w:val="0563C1"/>
                  <w:u w:val="single"/>
                  <w:lang w:val="ga"/>
                </w:rPr>
                <w:t>https://seideansi.ie/dep/files/catalogue_2022.pdf</w:t>
              </w:r>
            </w:hyperlink>
          </w:p>
          <w:p w14:paraId="3DE7188D"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2" w:history="1">
              <w:r w:rsidRPr="00BA6AA9">
                <w:rPr>
                  <w:rFonts w:eastAsia="Calibri" w:cstheme="minorHAnsi"/>
                  <w:color w:val="0563C1"/>
                  <w:u w:val="single"/>
                  <w:lang w:val="ga"/>
                </w:rPr>
                <w:t>https://seideansi.ie/dep/files/s_si_leabhairini_urscealta_ranga.pdf</w:t>
              </w:r>
            </w:hyperlink>
          </w:p>
        </w:tc>
      </w:tr>
      <w:tr w:rsidR="00BA6AA9" w:rsidRPr="00BA6AA9" w14:paraId="69DB9CE7" w14:textId="77777777" w:rsidTr="004573DE">
        <w:trPr>
          <w:trHeight w:val="2147"/>
        </w:trPr>
        <w:tc>
          <w:tcPr>
            <w:tcW w:w="1985" w:type="dxa"/>
          </w:tcPr>
          <w:p w14:paraId="1E1E7DA7" w14:textId="55B44449" w:rsidR="00BA6AA9" w:rsidRPr="00BA6AA9" w:rsidRDefault="00BA6AA9" w:rsidP="00BA6AA9">
            <w:pPr>
              <w:widowControl w:val="0"/>
              <w:autoSpaceDE w:val="0"/>
              <w:autoSpaceDN w:val="0"/>
              <w:spacing w:after="0" w:line="240" w:lineRule="auto"/>
              <w:ind w:left="107"/>
              <w:rPr>
                <w:rFonts w:eastAsia="Calibri" w:cstheme="minorHAnsi"/>
                <w:b/>
                <w:bCs/>
                <w:lang w:val="ga"/>
              </w:rPr>
            </w:pPr>
            <w:r w:rsidRPr="00BA6AA9">
              <w:rPr>
                <w:rFonts w:eastAsia="Calibri" w:cstheme="minorHAnsi"/>
                <w:b/>
                <w:bCs/>
                <w:lang w:val="ga"/>
              </w:rPr>
              <w:t>Digital resources</w:t>
            </w:r>
          </w:p>
          <w:p w14:paraId="12C744CA" w14:textId="50DF9370" w:rsidR="00BA6AA9" w:rsidRPr="00BA6AA9" w:rsidRDefault="00BA6AA9" w:rsidP="00BA6AA9">
            <w:pPr>
              <w:widowControl w:val="0"/>
              <w:autoSpaceDE w:val="0"/>
              <w:autoSpaceDN w:val="0"/>
              <w:spacing w:after="0" w:line="240" w:lineRule="auto"/>
              <w:ind w:left="107"/>
              <w:rPr>
                <w:rFonts w:eastAsia="Calibri" w:cstheme="minorHAnsi"/>
                <w:lang w:val="ga"/>
              </w:rPr>
            </w:pPr>
          </w:p>
          <w:p w14:paraId="01A6BA0D" w14:textId="6C5696AE"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noProof/>
                <w:lang w:val="ga"/>
              </w:rPr>
              <w:lastRenderedPageBreak/>
              <w:drawing>
                <wp:anchor distT="0" distB="0" distL="114300" distR="114300" simplePos="0" relativeHeight="251664384" behindDoc="1" locked="0" layoutInCell="1" allowOverlap="1" wp14:anchorId="2900439F" wp14:editId="262B039B">
                  <wp:simplePos x="0" y="0"/>
                  <wp:positionH relativeFrom="column">
                    <wp:posOffset>41638</wp:posOffset>
                  </wp:positionH>
                  <wp:positionV relativeFrom="paragraph">
                    <wp:posOffset>1017905</wp:posOffset>
                  </wp:positionV>
                  <wp:extent cx="982980" cy="919480"/>
                  <wp:effectExtent l="0" t="0" r="7620" b="0"/>
                  <wp:wrapTight wrapText="bothSides">
                    <wp:wrapPolygon edited="0">
                      <wp:start x="0" y="0"/>
                      <wp:lineTo x="0" y="21033"/>
                      <wp:lineTo x="21349" y="21033"/>
                      <wp:lineTo x="21349" y="0"/>
                      <wp:lineTo x="0" y="0"/>
                    </wp:wrapPolygon>
                  </wp:wrapTight>
                  <wp:docPr id="1116066830" name="Picture 1" descr="A person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66830" name="Picture 1" descr="A person holding a stuffed animal&#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82980" cy="919480"/>
                          </a:xfrm>
                          <a:prstGeom prst="rect">
                            <a:avLst/>
                          </a:prstGeom>
                        </pic:spPr>
                      </pic:pic>
                    </a:graphicData>
                  </a:graphic>
                  <wp14:sizeRelH relativeFrom="margin">
                    <wp14:pctWidth>0</wp14:pctWidth>
                  </wp14:sizeRelH>
                </wp:anchor>
              </w:drawing>
            </w:r>
            <w:r w:rsidRPr="00BA6AA9">
              <w:rPr>
                <w:rFonts w:eastAsia="Calibri" w:cstheme="minorHAnsi"/>
                <w:noProof/>
                <w:lang w:val="ga"/>
              </w:rPr>
              <w:drawing>
                <wp:anchor distT="0" distB="0" distL="114300" distR="114300" simplePos="0" relativeHeight="251669504" behindDoc="0" locked="0" layoutInCell="1" allowOverlap="1" wp14:anchorId="477D28E1" wp14:editId="43BF687C">
                  <wp:simplePos x="0" y="0"/>
                  <wp:positionH relativeFrom="column">
                    <wp:posOffset>69215</wp:posOffset>
                  </wp:positionH>
                  <wp:positionV relativeFrom="paragraph">
                    <wp:posOffset>-1270</wp:posOffset>
                  </wp:positionV>
                  <wp:extent cx="998220" cy="927100"/>
                  <wp:effectExtent l="0" t="0" r="0" b="6350"/>
                  <wp:wrapNone/>
                  <wp:docPr id="2013361858" name="Picture 1" descr="A group of pictur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61858" name="Picture 1" descr="A group of pictures on a 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8220" cy="927100"/>
                          </a:xfrm>
                          <a:prstGeom prst="rect">
                            <a:avLst/>
                          </a:prstGeom>
                        </pic:spPr>
                      </pic:pic>
                    </a:graphicData>
                  </a:graphic>
                </wp:anchor>
              </w:drawing>
            </w:r>
          </w:p>
        </w:tc>
        <w:tc>
          <w:tcPr>
            <w:tcW w:w="4951" w:type="dxa"/>
          </w:tcPr>
          <w:p w14:paraId="743C2ED4"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ga"/>
              </w:rPr>
            </w:pPr>
            <w:r w:rsidRPr="00BA6AA9">
              <w:rPr>
                <w:rFonts w:eastAsia="Calibri" w:cstheme="minorHAnsi"/>
                <w:lang w:val="ga"/>
              </w:rPr>
              <w:lastRenderedPageBreak/>
              <w:t xml:space="preserve">Useful links to support the teaching and learning in the early years and in Primary School </w:t>
            </w:r>
          </w:p>
          <w:p w14:paraId="43DD7E5E" w14:textId="77777777" w:rsidR="00BA6AA9" w:rsidRPr="00BA6AA9" w:rsidRDefault="00BA6AA9" w:rsidP="00BA6AA9">
            <w:pPr>
              <w:widowControl w:val="0"/>
              <w:numPr>
                <w:ilvl w:val="0"/>
                <w:numId w:val="8"/>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2345AB33" w14:textId="77777777" w:rsidR="00BA6AA9" w:rsidRPr="00BA6AA9" w:rsidRDefault="00BA6AA9" w:rsidP="00BA6AA9">
            <w:pPr>
              <w:widowControl w:val="0"/>
              <w:autoSpaceDE w:val="0"/>
              <w:autoSpaceDN w:val="0"/>
              <w:spacing w:before="246" w:after="0" w:line="270" w:lineRule="atLeast"/>
              <w:ind w:left="360" w:right="97"/>
              <w:jc w:val="both"/>
              <w:rPr>
                <w:rFonts w:eastAsia="Calibri" w:cstheme="minorHAnsi"/>
                <w:b/>
                <w:bCs/>
                <w:lang w:val="ga"/>
              </w:rPr>
            </w:pPr>
          </w:p>
        </w:tc>
        <w:tc>
          <w:tcPr>
            <w:tcW w:w="3686" w:type="dxa"/>
          </w:tcPr>
          <w:p w14:paraId="42C58F34" w14:textId="77777777" w:rsidR="00BA6AA9" w:rsidRPr="00BA6AA9" w:rsidRDefault="00BA6AA9" w:rsidP="00BA6AA9">
            <w:pPr>
              <w:widowControl w:val="0"/>
              <w:autoSpaceDE w:val="0"/>
              <w:autoSpaceDN w:val="0"/>
              <w:spacing w:after="0" w:line="265" w:lineRule="exact"/>
              <w:rPr>
                <w:rFonts w:eastAsia="Calibri" w:cstheme="minorHAnsi"/>
                <w:lang w:val="ga"/>
              </w:rPr>
            </w:pPr>
          </w:p>
          <w:p w14:paraId="3013A944"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5" w:history="1">
              <w:r w:rsidRPr="00BA6AA9">
                <w:rPr>
                  <w:rFonts w:eastAsia="Calibri" w:cstheme="minorHAnsi"/>
                  <w:color w:val="0563C1"/>
                  <w:u w:val="single"/>
                  <w:lang w:val="ga"/>
                </w:rPr>
                <w:t>https://padlet.com/maire8/rannta-d-nta-amhr-in-do-ph-ist-ga-dkq9f7jlawlksvhs</w:t>
              </w:r>
            </w:hyperlink>
          </w:p>
          <w:p w14:paraId="7D515457" w14:textId="77777777" w:rsidR="00BA6AA9" w:rsidRPr="00BA6AA9" w:rsidRDefault="00BA6AA9" w:rsidP="00BA6AA9">
            <w:pPr>
              <w:widowControl w:val="0"/>
              <w:autoSpaceDE w:val="0"/>
              <w:autoSpaceDN w:val="0"/>
              <w:spacing w:after="0" w:line="265" w:lineRule="exact"/>
              <w:rPr>
                <w:rFonts w:eastAsia="Calibri" w:cstheme="minorHAnsi"/>
                <w:lang w:val="ga"/>
              </w:rPr>
            </w:pPr>
          </w:p>
          <w:p w14:paraId="341D881D"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6" w:history="1">
              <w:r w:rsidRPr="00BA6AA9">
                <w:rPr>
                  <w:rFonts w:eastAsia="Calibri" w:cstheme="minorHAnsi"/>
                  <w:color w:val="0563C1"/>
                  <w:u w:val="single"/>
                  <w:lang w:val="ga"/>
                </w:rPr>
                <w:t>https://padlet.com/maire8</w:t>
              </w:r>
            </w:hyperlink>
          </w:p>
          <w:p w14:paraId="6BFB99C6" w14:textId="77777777" w:rsidR="00BA6AA9" w:rsidRPr="00BA6AA9" w:rsidRDefault="00BA6AA9" w:rsidP="00BA6AA9">
            <w:pPr>
              <w:widowControl w:val="0"/>
              <w:autoSpaceDE w:val="0"/>
              <w:autoSpaceDN w:val="0"/>
              <w:spacing w:after="0" w:line="265" w:lineRule="exact"/>
              <w:rPr>
                <w:rFonts w:eastAsia="Calibri" w:cstheme="minorHAnsi"/>
                <w:lang w:val="ga"/>
              </w:rPr>
            </w:pPr>
          </w:p>
          <w:p w14:paraId="2E472795"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7" w:history="1">
              <w:r w:rsidRPr="00BA6AA9">
                <w:rPr>
                  <w:rFonts w:eastAsia="Calibri" w:cstheme="minorHAnsi"/>
                  <w:color w:val="0563C1"/>
                  <w:u w:val="single"/>
                  <w:lang w:val="ga"/>
                </w:rPr>
                <w:t>https://foghlaim.tg4.ie/bunscoil/rannta_agus_amhrain</w:t>
              </w:r>
            </w:hyperlink>
          </w:p>
          <w:p w14:paraId="7AC65345" w14:textId="77777777" w:rsidR="00BA6AA9" w:rsidRPr="00BA6AA9" w:rsidRDefault="00BA6AA9" w:rsidP="00BA6AA9">
            <w:pPr>
              <w:widowControl w:val="0"/>
              <w:autoSpaceDE w:val="0"/>
              <w:autoSpaceDN w:val="0"/>
              <w:spacing w:after="0" w:line="265" w:lineRule="exact"/>
              <w:rPr>
                <w:rFonts w:eastAsia="Calibri" w:cstheme="minorHAnsi"/>
                <w:lang w:val="ga"/>
              </w:rPr>
            </w:pPr>
          </w:p>
          <w:p w14:paraId="25757D99"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8" w:history="1">
              <w:r w:rsidRPr="00BA6AA9">
                <w:rPr>
                  <w:rFonts w:eastAsia="Calibri" w:cstheme="minorHAnsi"/>
                  <w:color w:val="0563C1"/>
                  <w:u w:val="single"/>
                  <w:lang w:val="ga"/>
                </w:rPr>
                <w:t>https://foghlaim.tg4.ie/bunscoil/gaeilge</w:t>
              </w:r>
            </w:hyperlink>
          </w:p>
          <w:p w14:paraId="2760100E" w14:textId="77777777" w:rsidR="00BA6AA9" w:rsidRPr="00BA6AA9" w:rsidRDefault="00BA6AA9" w:rsidP="00BA6AA9">
            <w:pPr>
              <w:widowControl w:val="0"/>
              <w:autoSpaceDE w:val="0"/>
              <w:autoSpaceDN w:val="0"/>
              <w:spacing w:after="0" w:line="265" w:lineRule="exact"/>
              <w:rPr>
                <w:rFonts w:eastAsia="Calibri" w:cstheme="minorHAnsi"/>
                <w:lang w:val="ga"/>
              </w:rPr>
            </w:pPr>
          </w:p>
          <w:p w14:paraId="2B54A8C7"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59" w:history="1">
              <w:r w:rsidRPr="00BA6AA9">
                <w:rPr>
                  <w:rFonts w:eastAsia="Calibri" w:cstheme="minorHAnsi"/>
                  <w:color w:val="0563C1"/>
                  <w:u w:val="single"/>
                  <w:lang w:val="ga"/>
                </w:rPr>
                <w:t>https://foghlaim.tg4.ie/bunscoil/gaeilge/164</w:t>
              </w:r>
            </w:hyperlink>
          </w:p>
        </w:tc>
      </w:tr>
      <w:tr w:rsidR="00BA6AA9" w:rsidRPr="00BA6AA9" w14:paraId="24F4B3CE" w14:textId="77777777" w:rsidTr="004573DE">
        <w:trPr>
          <w:trHeight w:val="2147"/>
        </w:trPr>
        <w:tc>
          <w:tcPr>
            <w:tcW w:w="1985" w:type="dxa"/>
          </w:tcPr>
          <w:p w14:paraId="291F361E" w14:textId="77777777" w:rsidR="00BA6AA9" w:rsidRPr="00BA6AA9" w:rsidRDefault="00BA6AA9" w:rsidP="00BA6AA9">
            <w:pPr>
              <w:widowControl w:val="0"/>
              <w:autoSpaceDE w:val="0"/>
              <w:autoSpaceDN w:val="0"/>
              <w:spacing w:after="0" w:line="240" w:lineRule="auto"/>
              <w:ind w:left="107"/>
              <w:rPr>
                <w:rFonts w:eastAsia="Calibri" w:cstheme="minorHAnsi"/>
                <w:b/>
                <w:bCs/>
                <w:lang w:val="ga"/>
              </w:rPr>
            </w:pPr>
            <w:r w:rsidRPr="00BA6AA9">
              <w:rPr>
                <w:rFonts w:eastAsia="Calibri" w:cstheme="minorHAnsi"/>
                <w:b/>
                <w:bCs/>
                <w:lang w:val="ga"/>
              </w:rPr>
              <w:lastRenderedPageBreak/>
              <w:t>Nuacht Anois</w:t>
            </w:r>
          </w:p>
          <w:p w14:paraId="2D6BDB77"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noProof/>
                <w:lang w:val="ga"/>
              </w:rPr>
              <w:drawing>
                <wp:anchor distT="0" distB="0" distL="114300" distR="114300" simplePos="0" relativeHeight="251665408" behindDoc="1" locked="0" layoutInCell="1" allowOverlap="1" wp14:anchorId="4271AAAF" wp14:editId="5AF41A3B">
                  <wp:simplePos x="0" y="0"/>
                  <wp:positionH relativeFrom="column">
                    <wp:posOffset>56515</wp:posOffset>
                  </wp:positionH>
                  <wp:positionV relativeFrom="paragraph">
                    <wp:posOffset>220345</wp:posOffset>
                  </wp:positionV>
                  <wp:extent cx="1028700" cy="915958"/>
                  <wp:effectExtent l="0" t="0" r="0" b="0"/>
                  <wp:wrapTight wrapText="bothSides">
                    <wp:wrapPolygon edited="0">
                      <wp:start x="0" y="0"/>
                      <wp:lineTo x="0" y="21121"/>
                      <wp:lineTo x="21200" y="21121"/>
                      <wp:lineTo x="21200" y="0"/>
                      <wp:lineTo x="0" y="0"/>
                    </wp:wrapPolygon>
                  </wp:wrapTight>
                  <wp:docPr id="56830270" name="Picture 1" descr="A yellow paper with a red and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270" name="Picture 1" descr="A yellow paper with a red and black text on i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8700" cy="915958"/>
                          </a:xfrm>
                          <a:prstGeom prst="rect">
                            <a:avLst/>
                          </a:prstGeom>
                        </pic:spPr>
                      </pic:pic>
                    </a:graphicData>
                  </a:graphic>
                </wp:anchor>
              </w:drawing>
            </w:r>
          </w:p>
        </w:tc>
        <w:tc>
          <w:tcPr>
            <w:tcW w:w="4951" w:type="dxa"/>
          </w:tcPr>
          <w:p w14:paraId="1DCF3169"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en"/>
              </w:rPr>
            </w:pPr>
            <w:r w:rsidRPr="00BA6AA9">
              <w:rPr>
                <w:rFonts w:eastAsia="Calibri" w:cstheme="minorHAnsi"/>
                <w:lang w:val="en"/>
              </w:rPr>
              <w:t>A new digital resource for schools</w:t>
            </w:r>
          </w:p>
          <w:p w14:paraId="30A74011"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rPr>
            </w:pPr>
            <w:r w:rsidRPr="00BA6AA9">
              <w:rPr>
                <w:rFonts w:eastAsia="Calibri" w:cstheme="minorHAnsi"/>
                <w:lang w:val="en"/>
              </w:rPr>
              <w:t>A new article each day that references current stories in the news or topics relevant to the curriculum.</w:t>
            </w:r>
          </w:p>
          <w:p w14:paraId="1B51AB7D" w14:textId="77777777" w:rsidR="00BA6AA9" w:rsidRPr="00BA6AA9" w:rsidRDefault="00BA6AA9" w:rsidP="00BA6AA9">
            <w:pPr>
              <w:widowControl w:val="0"/>
              <w:numPr>
                <w:ilvl w:val="0"/>
                <w:numId w:val="8"/>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272C8FB0" w14:textId="77777777" w:rsidR="00BA6AA9" w:rsidRPr="00BA6AA9" w:rsidRDefault="00BA6AA9" w:rsidP="00BA6AA9">
            <w:pPr>
              <w:widowControl w:val="0"/>
              <w:autoSpaceDE w:val="0"/>
              <w:autoSpaceDN w:val="0"/>
              <w:spacing w:before="246" w:after="0" w:line="270" w:lineRule="atLeast"/>
              <w:ind w:left="360" w:right="97"/>
              <w:jc w:val="both"/>
              <w:rPr>
                <w:rFonts w:eastAsia="Calibri" w:cstheme="minorHAnsi"/>
                <w:lang w:val="en"/>
              </w:rPr>
            </w:pPr>
          </w:p>
        </w:tc>
        <w:tc>
          <w:tcPr>
            <w:tcW w:w="3686" w:type="dxa"/>
          </w:tcPr>
          <w:p w14:paraId="73910C08" w14:textId="77777777" w:rsidR="00BA6AA9" w:rsidRPr="00BA6AA9" w:rsidRDefault="00BA6AA9" w:rsidP="00BA6AA9">
            <w:pPr>
              <w:widowControl w:val="0"/>
              <w:autoSpaceDE w:val="0"/>
              <w:autoSpaceDN w:val="0"/>
              <w:spacing w:after="0" w:line="265" w:lineRule="exact"/>
              <w:rPr>
                <w:rFonts w:eastAsia="Calibri" w:cstheme="minorHAnsi"/>
                <w:lang w:val="ga"/>
              </w:rPr>
            </w:pPr>
            <w:r w:rsidRPr="00BA6AA9">
              <w:rPr>
                <w:rFonts w:eastAsia="Calibri" w:cstheme="minorHAnsi"/>
                <w:lang w:val="ga"/>
              </w:rPr>
              <w:t>Available free from:</w:t>
            </w:r>
          </w:p>
          <w:p w14:paraId="1E87787C" w14:textId="77777777" w:rsidR="00BA6AA9" w:rsidRPr="00BA6AA9" w:rsidRDefault="00BA6AA9" w:rsidP="00BA6AA9">
            <w:pPr>
              <w:widowControl w:val="0"/>
              <w:autoSpaceDE w:val="0"/>
              <w:autoSpaceDN w:val="0"/>
              <w:spacing w:after="0" w:line="265" w:lineRule="exact"/>
              <w:rPr>
                <w:rFonts w:eastAsia="Calibri" w:cstheme="minorHAnsi"/>
                <w:lang w:val="ga"/>
              </w:rPr>
            </w:pPr>
          </w:p>
          <w:p w14:paraId="4E25DDF9"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61" w:history="1">
              <w:r w:rsidRPr="00BA6AA9">
                <w:rPr>
                  <w:rFonts w:eastAsia="Calibri" w:cstheme="minorHAnsi"/>
                  <w:color w:val="0563C1"/>
                  <w:u w:val="single"/>
                  <w:lang w:val="ga"/>
                </w:rPr>
                <w:t>https://www.leighanois.com/nuacht</w:t>
              </w:r>
            </w:hyperlink>
          </w:p>
          <w:p w14:paraId="1DC18AC0" w14:textId="77777777" w:rsidR="00BA6AA9" w:rsidRPr="00BA6AA9" w:rsidRDefault="00BA6AA9" w:rsidP="00BA6AA9">
            <w:pPr>
              <w:widowControl w:val="0"/>
              <w:autoSpaceDE w:val="0"/>
              <w:autoSpaceDN w:val="0"/>
              <w:spacing w:after="0" w:line="265" w:lineRule="exact"/>
              <w:rPr>
                <w:rFonts w:eastAsia="Calibri" w:cstheme="minorHAnsi"/>
                <w:lang w:val="ga"/>
              </w:rPr>
            </w:pPr>
          </w:p>
        </w:tc>
      </w:tr>
      <w:tr w:rsidR="00BA6AA9" w:rsidRPr="00BA6AA9" w14:paraId="4309C197" w14:textId="77777777" w:rsidTr="004573DE">
        <w:trPr>
          <w:trHeight w:val="1843"/>
        </w:trPr>
        <w:tc>
          <w:tcPr>
            <w:tcW w:w="1985" w:type="dxa"/>
          </w:tcPr>
          <w:p w14:paraId="5AA2A752" w14:textId="77777777" w:rsidR="00BA6AA9" w:rsidRPr="00BA6AA9" w:rsidRDefault="00BA6AA9" w:rsidP="00BA6AA9">
            <w:pPr>
              <w:widowControl w:val="0"/>
              <w:autoSpaceDE w:val="0"/>
              <w:autoSpaceDN w:val="0"/>
              <w:spacing w:after="0" w:line="240" w:lineRule="auto"/>
              <w:ind w:left="107"/>
              <w:rPr>
                <w:rFonts w:eastAsia="Calibri" w:cstheme="minorHAnsi"/>
                <w:b/>
                <w:bCs/>
                <w:lang w:val="ga"/>
              </w:rPr>
            </w:pPr>
            <w:r w:rsidRPr="00BA6AA9">
              <w:rPr>
                <w:rFonts w:eastAsia="Calibri" w:cstheme="minorHAnsi"/>
                <w:b/>
                <w:bCs/>
                <w:lang w:val="ga"/>
              </w:rPr>
              <w:t>Cluichí do Pháistí</w:t>
            </w:r>
          </w:p>
        </w:tc>
        <w:tc>
          <w:tcPr>
            <w:tcW w:w="4951" w:type="dxa"/>
          </w:tcPr>
          <w:p w14:paraId="2CF9EB8D"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en"/>
              </w:rPr>
            </w:pPr>
            <w:r w:rsidRPr="00BA6AA9">
              <w:rPr>
                <w:rFonts w:eastAsia="Calibri" w:cstheme="minorHAnsi"/>
                <w:lang w:val="en"/>
              </w:rPr>
              <w:t xml:space="preserve">Games to support children learning Irish, </w:t>
            </w:r>
            <w:proofErr w:type="spellStart"/>
            <w:r w:rsidRPr="00BA6AA9">
              <w:rPr>
                <w:rFonts w:eastAsia="Calibri" w:cstheme="minorHAnsi"/>
                <w:lang w:val="en"/>
              </w:rPr>
              <w:t>eg.</w:t>
            </w:r>
            <w:proofErr w:type="spellEnd"/>
            <w:r w:rsidRPr="00BA6AA9">
              <w:rPr>
                <w:rFonts w:eastAsia="Calibri" w:cstheme="minorHAnsi"/>
                <w:lang w:val="en"/>
              </w:rPr>
              <w:t xml:space="preserve"> Snap as Gaeilge, Junior Scrabble, </w:t>
            </w:r>
            <w:proofErr w:type="spellStart"/>
            <w:r w:rsidRPr="00BA6AA9">
              <w:rPr>
                <w:rFonts w:eastAsia="Calibri" w:cstheme="minorHAnsi"/>
                <w:lang w:val="en"/>
              </w:rPr>
              <w:t>Os</w:t>
            </w:r>
            <w:proofErr w:type="spellEnd"/>
            <w:r w:rsidRPr="00BA6AA9">
              <w:rPr>
                <w:rFonts w:eastAsia="Calibri" w:cstheme="minorHAnsi"/>
                <w:lang w:val="en"/>
              </w:rPr>
              <w:t xml:space="preserve"> </w:t>
            </w:r>
            <w:proofErr w:type="spellStart"/>
            <w:r w:rsidRPr="00BA6AA9">
              <w:rPr>
                <w:rFonts w:eastAsia="Calibri" w:cstheme="minorHAnsi"/>
                <w:lang w:val="en"/>
              </w:rPr>
              <w:t>mo</w:t>
            </w:r>
            <w:proofErr w:type="spellEnd"/>
            <w:r w:rsidRPr="00BA6AA9">
              <w:rPr>
                <w:rFonts w:eastAsia="Calibri" w:cstheme="minorHAnsi"/>
                <w:lang w:val="en"/>
              </w:rPr>
              <w:t xml:space="preserve"> </w:t>
            </w:r>
            <w:proofErr w:type="spellStart"/>
            <w:r w:rsidRPr="00BA6AA9">
              <w:rPr>
                <w:rFonts w:eastAsia="Calibri" w:cstheme="minorHAnsi"/>
                <w:lang w:val="en"/>
              </w:rPr>
              <w:t>Chionn</w:t>
            </w:r>
            <w:proofErr w:type="spellEnd"/>
            <w:r w:rsidRPr="00BA6AA9">
              <w:rPr>
                <w:rFonts w:eastAsia="Calibri" w:cstheme="minorHAnsi"/>
                <w:lang w:val="en"/>
              </w:rPr>
              <w:t>, Jigsaws and puzzles</w:t>
            </w:r>
          </w:p>
          <w:p w14:paraId="0ACE563E" w14:textId="77777777" w:rsidR="00BA6AA9" w:rsidRPr="00BA6AA9" w:rsidRDefault="00BA6AA9" w:rsidP="00BA6AA9">
            <w:pPr>
              <w:widowControl w:val="0"/>
              <w:numPr>
                <w:ilvl w:val="0"/>
                <w:numId w:val="8"/>
              </w:numPr>
              <w:autoSpaceDE w:val="0"/>
              <w:autoSpaceDN w:val="0"/>
              <w:spacing w:after="0" w:line="265" w:lineRule="exact"/>
              <w:rPr>
                <w:rFonts w:eastAsia="Calibri" w:cstheme="minorHAnsi"/>
                <w:b/>
                <w:bCs/>
                <w:lang w:val="en"/>
              </w:rPr>
            </w:pPr>
            <w:r w:rsidRPr="00BA6AA9">
              <w:rPr>
                <w:rFonts w:eastAsia="Calibri" w:cstheme="minorHAnsi"/>
                <w:b/>
                <w:bCs/>
                <w:lang w:val="en"/>
              </w:rPr>
              <w:t>Teachers are recommended to choose activities according to the abilities and needs of the children.</w:t>
            </w:r>
          </w:p>
          <w:p w14:paraId="28CF5015" w14:textId="77777777" w:rsidR="00BA6AA9" w:rsidRPr="00BA6AA9" w:rsidRDefault="00BA6AA9" w:rsidP="00BA6AA9">
            <w:pPr>
              <w:widowControl w:val="0"/>
              <w:autoSpaceDE w:val="0"/>
              <w:autoSpaceDN w:val="0"/>
              <w:spacing w:before="246" w:after="0" w:line="270" w:lineRule="atLeast"/>
              <w:ind w:right="97"/>
              <w:jc w:val="both"/>
              <w:rPr>
                <w:rFonts w:eastAsia="Calibri" w:cstheme="minorHAnsi"/>
                <w:b/>
                <w:bCs/>
                <w:lang w:val="en"/>
              </w:rPr>
            </w:pPr>
          </w:p>
        </w:tc>
        <w:tc>
          <w:tcPr>
            <w:tcW w:w="3686" w:type="dxa"/>
          </w:tcPr>
          <w:p w14:paraId="343FFB03"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158D8393" w14:textId="77777777" w:rsidR="00BA6AA9" w:rsidRPr="00BA6AA9" w:rsidRDefault="00BA6AA9" w:rsidP="00BA6AA9">
            <w:pPr>
              <w:widowControl w:val="0"/>
              <w:autoSpaceDE w:val="0"/>
              <w:autoSpaceDN w:val="0"/>
              <w:spacing w:after="0" w:line="265" w:lineRule="exact"/>
              <w:rPr>
                <w:rFonts w:eastAsia="Calibri" w:cstheme="minorHAnsi"/>
                <w:lang w:val="ga"/>
              </w:rPr>
            </w:pPr>
            <w:hyperlink r:id="rId62" w:history="1">
              <w:r w:rsidRPr="00BA6AA9">
                <w:rPr>
                  <w:rFonts w:eastAsia="Calibri" w:cstheme="minorHAnsi"/>
                  <w:color w:val="0563C1"/>
                  <w:u w:val="single"/>
                  <w:lang w:val="ga"/>
                </w:rPr>
                <w:t>https://www.siopaudar.ie/2024/08/08/na-tairgi-is-fearr-don-seomra-ranga-bunscoile/</w:t>
              </w:r>
            </w:hyperlink>
          </w:p>
          <w:p w14:paraId="70FD5DF0" w14:textId="77777777" w:rsidR="00BA6AA9" w:rsidRPr="00BA6AA9" w:rsidRDefault="00BA6AA9" w:rsidP="00BA6AA9">
            <w:pPr>
              <w:widowControl w:val="0"/>
              <w:autoSpaceDE w:val="0"/>
              <w:autoSpaceDN w:val="0"/>
              <w:spacing w:after="0" w:line="265" w:lineRule="exact"/>
              <w:rPr>
                <w:rFonts w:eastAsia="Calibri" w:cstheme="minorHAnsi"/>
                <w:lang w:val="ga"/>
              </w:rPr>
            </w:pPr>
          </w:p>
        </w:tc>
      </w:tr>
      <w:tr w:rsidR="00BA6AA9" w:rsidRPr="00BA6AA9" w14:paraId="5D5F4306" w14:textId="77777777" w:rsidTr="004573DE">
        <w:trPr>
          <w:trHeight w:val="2147"/>
        </w:trPr>
        <w:tc>
          <w:tcPr>
            <w:tcW w:w="1985" w:type="dxa"/>
          </w:tcPr>
          <w:p w14:paraId="68548C01" w14:textId="77777777" w:rsidR="00BA6AA9" w:rsidRPr="00BA6AA9" w:rsidRDefault="00BA6AA9" w:rsidP="00BA6AA9">
            <w:pPr>
              <w:widowControl w:val="0"/>
              <w:autoSpaceDE w:val="0"/>
              <w:autoSpaceDN w:val="0"/>
              <w:spacing w:after="0" w:line="240" w:lineRule="auto"/>
              <w:ind w:left="107"/>
              <w:rPr>
                <w:rFonts w:eastAsia="Calibri" w:cstheme="minorHAnsi"/>
                <w:b/>
                <w:bCs/>
                <w:lang w:val="ga"/>
              </w:rPr>
            </w:pPr>
            <w:r w:rsidRPr="00BA6AA9">
              <w:rPr>
                <w:rFonts w:eastAsia="Calibri" w:cstheme="minorHAnsi"/>
                <w:b/>
                <w:bCs/>
                <w:lang w:val="ga"/>
              </w:rPr>
              <w:t>Leabhair do Pháistí</w:t>
            </w:r>
          </w:p>
        </w:tc>
        <w:tc>
          <w:tcPr>
            <w:tcW w:w="4951" w:type="dxa"/>
          </w:tcPr>
          <w:p w14:paraId="0E8BED84"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lang w:val="en"/>
              </w:rPr>
            </w:pPr>
            <w:r w:rsidRPr="00BA6AA9">
              <w:rPr>
                <w:rFonts w:eastAsia="Calibri" w:cstheme="minorHAnsi"/>
                <w:lang w:val="en"/>
              </w:rPr>
              <w:t>Irish books for children including picture books and novels</w:t>
            </w:r>
          </w:p>
          <w:p w14:paraId="29238AB1" w14:textId="77777777" w:rsidR="00BA6AA9" w:rsidRPr="00BA6AA9" w:rsidRDefault="00BA6AA9" w:rsidP="00BA6AA9">
            <w:pPr>
              <w:widowControl w:val="0"/>
              <w:numPr>
                <w:ilvl w:val="0"/>
                <w:numId w:val="8"/>
              </w:numPr>
              <w:autoSpaceDE w:val="0"/>
              <w:autoSpaceDN w:val="0"/>
              <w:spacing w:before="246" w:after="0" w:line="270" w:lineRule="atLeast"/>
              <w:ind w:right="97"/>
              <w:jc w:val="both"/>
              <w:rPr>
                <w:rFonts w:eastAsia="Calibri" w:cstheme="minorHAnsi"/>
                <w:b/>
                <w:bCs/>
                <w:lang w:val="en"/>
              </w:rPr>
            </w:pPr>
            <w:r w:rsidRPr="00BA6AA9">
              <w:rPr>
                <w:rFonts w:eastAsia="Calibri" w:cstheme="minorHAnsi"/>
                <w:b/>
                <w:bCs/>
                <w:lang w:val="en"/>
              </w:rPr>
              <w:t>Picture books available for all ages</w:t>
            </w:r>
          </w:p>
        </w:tc>
        <w:tc>
          <w:tcPr>
            <w:tcW w:w="3686" w:type="dxa"/>
          </w:tcPr>
          <w:p w14:paraId="538C6272" w14:textId="77777777" w:rsidR="00BA6AA9" w:rsidRPr="00BA6AA9" w:rsidRDefault="00BA6AA9" w:rsidP="00BA6AA9">
            <w:pPr>
              <w:widowControl w:val="0"/>
              <w:autoSpaceDE w:val="0"/>
              <w:autoSpaceDN w:val="0"/>
              <w:spacing w:after="0" w:line="240" w:lineRule="auto"/>
              <w:ind w:left="107"/>
              <w:rPr>
                <w:rFonts w:eastAsia="Calibri" w:cstheme="minorHAnsi"/>
                <w:lang w:val="ga"/>
              </w:rPr>
            </w:pPr>
            <w:r w:rsidRPr="00BA6AA9">
              <w:rPr>
                <w:rFonts w:eastAsia="Calibri" w:cstheme="minorHAnsi"/>
                <w:lang w:val="ga"/>
              </w:rPr>
              <w:t>Available to buy from:</w:t>
            </w:r>
          </w:p>
          <w:p w14:paraId="4BA98774"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3" w:history="1">
              <w:r w:rsidRPr="00BA6AA9">
                <w:rPr>
                  <w:rFonts w:eastAsia="Calibri" w:cstheme="minorHAnsi"/>
                  <w:color w:val="0563C1"/>
                  <w:u w:val="single"/>
                  <w:lang w:val="ga"/>
                </w:rPr>
                <w:t>www.angum.ie</w:t>
              </w:r>
            </w:hyperlink>
          </w:p>
          <w:p w14:paraId="41BE5764"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4" w:history="1">
              <w:r w:rsidRPr="00BA6AA9">
                <w:rPr>
                  <w:rFonts w:eastAsia="Calibri" w:cstheme="minorHAnsi"/>
                  <w:color w:val="0563C1"/>
                  <w:u w:val="single"/>
                  <w:lang w:val="ga"/>
                </w:rPr>
                <w:t>www.siopaleabhar.com</w:t>
              </w:r>
            </w:hyperlink>
          </w:p>
          <w:p w14:paraId="3E2B6089" w14:textId="77777777" w:rsidR="00BA6AA9" w:rsidRPr="00BA6AA9" w:rsidRDefault="00BA6AA9" w:rsidP="00BA6AA9">
            <w:pPr>
              <w:widowControl w:val="0"/>
              <w:autoSpaceDE w:val="0"/>
              <w:autoSpaceDN w:val="0"/>
              <w:spacing w:after="0" w:line="240" w:lineRule="auto"/>
              <w:rPr>
                <w:rFonts w:eastAsia="Calibri" w:cstheme="minorHAnsi"/>
                <w:lang w:val="ga"/>
              </w:rPr>
            </w:pPr>
            <w:r w:rsidRPr="00BA6AA9">
              <w:rPr>
                <w:rFonts w:eastAsia="Calibri" w:cstheme="minorHAnsi"/>
                <w:lang w:val="ga"/>
              </w:rPr>
              <w:t xml:space="preserve">  </w:t>
            </w:r>
            <w:hyperlink r:id="rId65" w:history="1">
              <w:r w:rsidRPr="00BA6AA9">
                <w:rPr>
                  <w:rFonts w:eastAsia="Calibri" w:cstheme="minorHAnsi"/>
                  <w:color w:val="0563C1"/>
                  <w:u w:val="single"/>
                  <w:lang w:val="ga"/>
                </w:rPr>
                <w:t>www.siopaudar.ie</w:t>
              </w:r>
            </w:hyperlink>
          </w:p>
          <w:p w14:paraId="21232D01"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6" w:history="1">
              <w:r w:rsidRPr="00BA6AA9">
                <w:rPr>
                  <w:rFonts w:eastAsia="Calibri" w:cstheme="minorHAnsi"/>
                  <w:color w:val="0563C1"/>
                  <w:u w:val="single"/>
                  <w:lang w:val="ga"/>
                </w:rPr>
                <w:t>www.siopagaeilge.ie</w:t>
              </w:r>
            </w:hyperlink>
          </w:p>
          <w:p w14:paraId="5D8252E8"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7" w:history="1">
              <w:r w:rsidRPr="00BA6AA9">
                <w:rPr>
                  <w:rFonts w:eastAsia="Calibri" w:cstheme="minorHAnsi"/>
                  <w:color w:val="0563C1"/>
                  <w:u w:val="single"/>
                  <w:lang w:val="ga"/>
                </w:rPr>
                <w:t>www.cic.ie</w:t>
              </w:r>
            </w:hyperlink>
          </w:p>
          <w:p w14:paraId="6BB37C6C"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8" w:history="1">
              <w:r w:rsidRPr="00BA6AA9">
                <w:rPr>
                  <w:rFonts w:eastAsia="Calibri" w:cstheme="minorHAnsi"/>
                  <w:color w:val="0563C1"/>
                  <w:u w:val="single"/>
                  <w:lang w:val="ga"/>
                </w:rPr>
                <w:t>www.litriocht.ie</w:t>
              </w:r>
            </w:hyperlink>
          </w:p>
          <w:p w14:paraId="5FB93BE2" w14:textId="77777777" w:rsidR="00BA6AA9" w:rsidRPr="00BA6AA9" w:rsidRDefault="00BA6AA9" w:rsidP="00BA6AA9">
            <w:pPr>
              <w:widowControl w:val="0"/>
              <w:autoSpaceDE w:val="0"/>
              <w:autoSpaceDN w:val="0"/>
              <w:spacing w:after="0" w:line="240" w:lineRule="auto"/>
              <w:ind w:left="107"/>
              <w:rPr>
                <w:rFonts w:eastAsia="Calibri" w:cstheme="minorHAnsi"/>
                <w:lang w:val="ga"/>
              </w:rPr>
            </w:pPr>
            <w:hyperlink r:id="rId69" w:history="1">
              <w:r w:rsidRPr="00BA6AA9">
                <w:rPr>
                  <w:rFonts w:eastAsia="Calibri" w:cstheme="minorHAnsi"/>
                  <w:color w:val="0563C1"/>
                  <w:u w:val="single"/>
                  <w:lang w:val="ga"/>
                </w:rPr>
                <w:t>www.siopa.ie</w:t>
              </w:r>
            </w:hyperlink>
          </w:p>
          <w:p w14:paraId="603B48A8" w14:textId="77777777" w:rsidR="00BA6AA9" w:rsidRPr="00BA6AA9" w:rsidRDefault="00BA6AA9" w:rsidP="00BA6AA9">
            <w:pPr>
              <w:widowControl w:val="0"/>
              <w:autoSpaceDE w:val="0"/>
              <w:autoSpaceDN w:val="0"/>
              <w:spacing w:after="0" w:line="240" w:lineRule="auto"/>
              <w:rPr>
                <w:rFonts w:eastAsia="Calibri" w:cstheme="minorHAnsi"/>
                <w:lang w:val="ga"/>
              </w:rPr>
            </w:pPr>
          </w:p>
        </w:tc>
      </w:tr>
    </w:tbl>
    <w:p w14:paraId="69078749" w14:textId="77777777" w:rsidR="00BA6AA9" w:rsidRPr="00BA6AA9" w:rsidRDefault="00BA6AA9" w:rsidP="006E67FB">
      <w:pPr>
        <w:jc w:val="center"/>
        <w:rPr>
          <w:color w:val="7030A0"/>
          <w:sz w:val="32"/>
          <w:szCs w:val="32"/>
          <w:lang w:val="ga"/>
        </w:rPr>
      </w:pPr>
    </w:p>
    <w:sectPr w:rsidR="00BA6AA9" w:rsidRPr="00BA6AA9" w:rsidSect="003337BD">
      <w:headerReference w:type="default" r:id="rId70"/>
      <w:footerReference w:type="default" r:id="rId71"/>
      <w:pgSz w:w="11906" w:h="16838"/>
      <w:pgMar w:top="1440" w:right="1440" w:bottom="144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505DC" w14:textId="77777777" w:rsidR="00C46699" w:rsidRDefault="00C46699" w:rsidP="00954CF9">
      <w:pPr>
        <w:spacing w:after="0" w:line="240" w:lineRule="auto"/>
      </w:pPr>
      <w:r>
        <w:separator/>
      </w:r>
    </w:p>
  </w:endnote>
  <w:endnote w:type="continuationSeparator" w:id="0">
    <w:p w14:paraId="4A5907B0" w14:textId="77777777" w:rsidR="00C46699" w:rsidRDefault="00C46699" w:rsidP="0095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337BD" w14:paraId="1F070BFF" w14:textId="77777777" w:rsidTr="003337BD">
      <w:tc>
        <w:tcPr>
          <w:tcW w:w="3005" w:type="dxa"/>
        </w:tcPr>
        <w:p w14:paraId="241C78DB" w14:textId="77777777" w:rsidR="003337BD" w:rsidRPr="003337BD" w:rsidRDefault="003337BD" w:rsidP="003337BD">
          <w:pPr>
            <w:ind w:right="-563"/>
            <w:jc w:val="center"/>
            <w:rPr>
              <w:rFonts w:ascii="Georgia" w:hAnsi="Georgia"/>
              <w:color w:val="17365D"/>
              <w:sz w:val="16"/>
              <w:szCs w:val="16"/>
            </w:rPr>
          </w:pPr>
          <w:bookmarkStart w:id="0" w:name="_Hlk25923798"/>
          <w:r w:rsidRPr="003337BD">
            <w:rPr>
              <w:rFonts w:ascii="Georgia" w:hAnsi="Georgia"/>
              <w:color w:val="17365D"/>
              <w:sz w:val="16"/>
              <w:szCs w:val="16"/>
            </w:rPr>
            <w:t>Head Office</w:t>
          </w:r>
        </w:p>
        <w:p w14:paraId="735526C6"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Vere Foster House</w:t>
          </w:r>
        </w:p>
        <w:p w14:paraId="24BD6322"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35 Parnell Square</w:t>
          </w:r>
        </w:p>
        <w:p w14:paraId="27BBC80A" w14:textId="77777777" w:rsid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D01 ET35</w:t>
          </w:r>
        </w:p>
        <w:p w14:paraId="64F8FE5F" w14:textId="57D2C3D4" w:rsidR="003337BD" w:rsidRDefault="003337BD" w:rsidP="003337BD">
          <w:pPr>
            <w:ind w:right="-563"/>
            <w:jc w:val="center"/>
            <w:rPr>
              <w:rFonts w:ascii="Georgia" w:hAnsi="Georgia"/>
              <w:color w:val="17365D"/>
              <w:sz w:val="16"/>
              <w:szCs w:val="16"/>
            </w:rPr>
          </w:pPr>
        </w:p>
      </w:tc>
      <w:tc>
        <w:tcPr>
          <w:tcW w:w="3005" w:type="dxa"/>
        </w:tcPr>
        <w:p w14:paraId="1E47D771"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 xml:space="preserve">Ard </w:t>
          </w:r>
          <w:proofErr w:type="spellStart"/>
          <w:r w:rsidRPr="003337BD">
            <w:rPr>
              <w:rFonts w:ascii="Georgia" w:hAnsi="Georgia"/>
              <w:color w:val="17365D"/>
              <w:sz w:val="16"/>
              <w:szCs w:val="16"/>
            </w:rPr>
            <w:t>Oifig</w:t>
          </w:r>
          <w:proofErr w:type="spellEnd"/>
        </w:p>
        <w:p w14:paraId="4520CFF5"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Teach Vere Foster</w:t>
          </w:r>
        </w:p>
        <w:p w14:paraId="16D6D5E7" w14:textId="77777777" w:rsidR="003337BD" w:rsidRPr="003337BD" w:rsidRDefault="003337BD" w:rsidP="003337BD">
          <w:pPr>
            <w:ind w:right="-563"/>
            <w:jc w:val="center"/>
            <w:rPr>
              <w:rFonts w:ascii="Georgia" w:hAnsi="Georgia"/>
              <w:color w:val="17365D"/>
              <w:sz w:val="16"/>
              <w:szCs w:val="16"/>
            </w:rPr>
          </w:pPr>
          <w:proofErr w:type="spellStart"/>
          <w:r w:rsidRPr="003337BD">
            <w:rPr>
              <w:rFonts w:ascii="Georgia" w:hAnsi="Georgia"/>
              <w:color w:val="17365D"/>
              <w:sz w:val="16"/>
              <w:szCs w:val="16"/>
            </w:rPr>
            <w:t>Cearnóg</w:t>
          </w:r>
          <w:proofErr w:type="spellEnd"/>
          <w:r w:rsidRPr="003337BD">
            <w:rPr>
              <w:rFonts w:ascii="Georgia" w:hAnsi="Georgia"/>
              <w:color w:val="17365D"/>
              <w:sz w:val="16"/>
              <w:szCs w:val="16"/>
            </w:rPr>
            <w:t xml:space="preserve"> </w:t>
          </w:r>
          <w:proofErr w:type="spellStart"/>
          <w:r w:rsidRPr="003337BD">
            <w:rPr>
              <w:rFonts w:ascii="Georgia" w:hAnsi="Georgia"/>
              <w:color w:val="17365D"/>
              <w:sz w:val="16"/>
              <w:szCs w:val="16"/>
            </w:rPr>
            <w:t>Pharnell</w:t>
          </w:r>
          <w:proofErr w:type="spellEnd"/>
        </w:p>
        <w:p w14:paraId="3F436185" w14:textId="783C6642" w:rsid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D01 ET35</w:t>
          </w:r>
        </w:p>
      </w:tc>
      <w:tc>
        <w:tcPr>
          <w:tcW w:w="3006" w:type="dxa"/>
        </w:tcPr>
        <w:p w14:paraId="2CAB6338"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Phone:  01 804 7700</w:t>
          </w:r>
        </w:p>
        <w:p w14:paraId="460A1E68" w14:textId="77777777" w:rsidR="003337BD" w:rsidRP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Email:  info@into.ie</w:t>
          </w:r>
        </w:p>
        <w:p w14:paraId="17011172" w14:textId="0D3D4511" w:rsidR="003337BD" w:rsidRDefault="003337BD" w:rsidP="003337BD">
          <w:pPr>
            <w:ind w:right="-563"/>
            <w:jc w:val="center"/>
            <w:rPr>
              <w:rFonts w:ascii="Georgia" w:hAnsi="Georgia"/>
              <w:color w:val="17365D"/>
              <w:sz w:val="16"/>
              <w:szCs w:val="16"/>
            </w:rPr>
          </w:pPr>
          <w:r w:rsidRPr="003337BD">
            <w:rPr>
              <w:rFonts w:ascii="Georgia" w:hAnsi="Georgia"/>
              <w:color w:val="17365D"/>
              <w:sz w:val="16"/>
              <w:szCs w:val="16"/>
            </w:rPr>
            <w:t>Web: www.into.ie</w:t>
          </w:r>
        </w:p>
      </w:tc>
    </w:tr>
  </w:tbl>
  <w:p w14:paraId="55F04733" w14:textId="02C63A6B" w:rsidR="00954CF9" w:rsidRPr="00954CF9" w:rsidRDefault="00954CF9" w:rsidP="003337BD">
    <w:pPr>
      <w:ind w:right="-563"/>
      <w:jc w:val="center"/>
      <w:rPr>
        <w:rFonts w:ascii="Georgia" w:hAnsi="Georgia"/>
        <w:color w:val="660066"/>
        <w:sz w:val="16"/>
        <w:szCs w:val="16"/>
      </w:rPr>
    </w:pPr>
    <w:r>
      <w:rPr>
        <w:rFonts w:ascii="Georgia" w:hAnsi="Georgia"/>
        <w:color w:val="17365D"/>
        <w:sz w:val="16"/>
        <w:szCs w:val="16"/>
      </w:rPr>
      <w:t>I</w:t>
    </w:r>
    <w:r w:rsidRPr="000C08D0">
      <w:rPr>
        <w:rFonts w:ascii="Georgia" w:hAnsi="Georgia"/>
        <w:color w:val="17365D"/>
        <w:sz w:val="16"/>
        <w:szCs w:val="16"/>
      </w:rPr>
      <w:t xml:space="preserve">rish National Teachers’ Organisation   </w:t>
    </w:r>
    <w:r w:rsidRPr="000C08D0">
      <w:rPr>
        <w:rFonts w:ascii="Georgia" w:hAnsi="Georgia"/>
        <w:color w:val="660066"/>
        <w:sz w:val="16"/>
        <w:szCs w:val="16"/>
      </w:rPr>
      <w:t xml:space="preserve">General Secretary: </w:t>
    </w:r>
    <w:r w:rsidRPr="000C08D0">
      <w:rPr>
        <w:rFonts w:ascii="Georgia" w:hAnsi="Georgia"/>
        <w:color w:val="1F3864"/>
        <w:sz w:val="16"/>
        <w:szCs w:val="16"/>
      </w:rPr>
      <w:t>John Boyle</w:t>
    </w:r>
    <w:r>
      <w:rPr>
        <w:rFonts w:ascii="Georgia" w:hAnsi="Georgia"/>
        <w:color w:val="660066"/>
        <w:sz w:val="16"/>
        <w:szCs w:val="16"/>
      </w:rPr>
      <w:br/>
    </w:r>
    <w:r w:rsidRPr="000C08D0">
      <w:rPr>
        <w:rFonts w:ascii="Georgia" w:hAnsi="Georgia"/>
        <w:color w:val="1F3864"/>
        <w:sz w:val="16"/>
        <w:szCs w:val="16"/>
      </w:rPr>
      <w:t>Cumann Múinteoirí Éireann</w:t>
    </w:r>
    <w:r w:rsidRPr="000C08D0">
      <w:rPr>
        <w:rFonts w:ascii="Georgia" w:hAnsi="Georgia"/>
        <w:color w:val="660066"/>
        <w:sz w:val="16"/>
        <w:szCs w:val="16"/>
      </w:rPr>
      <w:t xml:space="preserve">   </w:t>
    </w:r>
    <w:proofErr w:type="spellStart"/>
    <w:r w:rsidRPr="000C08D0">
      <w:rPr>
        <w:rFonts w:ascii="Georgia" w:hAnsi="Georgia"/>
        <w:color w:val="660066"/>
        <w:sz w:val="16"/>
        <w:szCs w:val="16"/>
      </w:rPr>
      <w:t>Rúnaí</w:t>
    </w:r>
    <w:proofErr w:type="spellEnd"/>
    <w:r w:rsidRPr="000C08D0">
      <w:rPr>
        <w:rFonts w:ascii="Georgia" w:hAnsi="Georgia"/>
        <w:color w:val="660066"/>
        <w:sz w:val="16"/>
        <w:szCs w:val="16"/>
      </w:rPr>
      <w:t xml:space="preserve"> </w:t>
    </w:r>
    <w:proofErr w:type="spellStart"/>
    <w:r w:rsidRPr="000C08D0">
      <w:rPr>
        <w:rFonts w:ascii="Georgia" w:hAnsi="Georgia"/>
        <w:color w:val="660066"/>
        <w:sz w:val="16"/>
        <w:szCs w:val="16"/>
      </w:rPr>
      <w:t>Ginearálta</w:t>
    </w:r>
    <w:proofErr w:type="spellEnd"/>
    <w:r w:rsidRPr="000C08D0">
      <w:rPr>
        <w:rFonts w:ascii="Georgia" w:hAnsi="Georgia"/>
        <w:color w:val="660066"/>
        <w:sz w:val="16"/>
        <w:szCs w:val="16"/>
      </w:rPr>
      <w:t xml:space="preserve">: </w:t>
    </w:r>
    <w:r w:rsidRPr="000C08D0">
      <w:rPr>
        <w:rFonts w:ascii="Georgia" w:hAnsi="Georgia"/>
        <w:color w:val="1F3864"/>
        <w:sz w:val="16"/>
        <w:szCs w:val="16"/>
      </w:rPr>
      <w:t xml:space="preserve">Seán Ó </w:t>
    </w:r>
    <w:proofErr w:type="spellStart"/>
    <w:r w:rsidRPr="000C08D0">
      <w:rPr>
        <w:rFonts w:ascii="Georgia" w:hAnsi="Georgia"/>
        <w:color w:val="1F3864"/>
        <w:sz w:val="16"/>
        <w:szCs w:val="16"/>
      </w:rPr>
      <w:t>Baoill</w:t>
    </w:r>
    <w:bookmarkEnd w:id="0"/>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5F78D" w14:textId="77777777" w:rsidR="00C46699" w:rsidRDefault="00C46699" w:rsidP="00954CF9">
      <w:pPr>
        <w:spacing w:after="0" w:line="240" w:lineRule="auto"/>
      </w:pPr>
      <w:r>
        <w:separator/>
      </w:r>
    </w:p>
  </w:footnote>
  <w:footnote w:type="continuationSeparator" w:id="0">
    <w:p w14:paraId="0779D813" w14:textId="77777777" w:rsidR="00C46699" w:rsidRDefault="00C46699" w:rsidP="00954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BE582" w14:textId="620BC484" w:rsidR="003337BD" w:rsidRDefault="003337BD" w:rsidP="003337BD">
    <w:pPr>
      <w:pStyle w:val="Header"/>
      <w:jc w:val="right"/>
    </w:pPr>
    <w:r>
      <w:rPr>
        <w:noProof/>
      </w:rPr>
      <w:drawing>
        <wp:inline distT="0" distB="0" distL="0" distR="0" wp14:anchorId="07535F39" wp14:editId="0E22A475">
          <wp:extent cx="1091565" cy="615950"/>
          <wp:effectExtent l="0" t="0" r="0" b="0"/>
          <wp:docPr id="148685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04FF7"/>
    <w:multiLevelType w:val="hybridMultilevel"/>
    <w:tmpl w:val="7688B0EC"/>
    <w:lvl w:ilvl="0" w:tplc="B42EF05A">
      <w:numFmt w:val="bullet"/>
      <w:lvlText w:val="-"/>
      <w:lvlJc w:val="left"/>
      <w:pPr>
        <w:ind w:left="1080" w:hanging="360"/>
      </w:pPr>
      <w:rPr>
        <w:rFonts w:ascii="Calibri" w:eastAsiaTheme="minorHAnsi" w:hAnsi="Calibri" w:cs="Calibri" w:hint="default"/>
      </w:rPr>
    </w:lvl>
    <w:lvl w:ilvl="1" w:tplc="083C0003" w:tentative="1">
      <w:start w:val="1"/>
      <w:numFmt w:val="bullet"/>
      <w:lvlText w:val="o"/>
      <w:lvlJc w:val="left"/>
      <w:pPr>
        <w:ind w:left="1800" w:hanging="360"/>
      </w:pPr>
      <w:rPr>
        <w:rFonts w:ascii="Courier New" w:hAnsi="Courier New" w:cs="Courier New" w:hint="default"/>
      </w:rPr>
    </w:lvl>
    <w:lvl w:ilvl="2" w:tplc="083C0005" w:tentative="1">
      <w:start w:val="1"/>
      <w:numFmt w:val="bullet"/>
      <w:lvlText w:val=""/>
      <w:lvlJc w:val="left"/>
      <w:pPr>
        <w:ind w:left="2520" w:hanging="360"/>
      </w:pPr>
      <w:rPr>
        <w:rFonts w:ascii="Wingdings" w:hAnsi="Wingdings" w:hint="default"/>
      </w:rPr>
    </w:lvl>
    <w:lvl w:ilvl="3" w:tplc="083C0001" w:tentative="1">
      <w:start w:val="1"/>
      <w:numFmt w:val="bullet"/>
      <w:lvlText w:val=""/>
      <w:lvlJc w:val="left"/>
      <w:pPr>
        <w:ind w:left="3240" w:hanging="360"/>
      </w:pPr>
      <w:rPr>
        <w:rFonts w:ascii="Symbol" w:hAnsi="Symbol" w:hint="default"/>
      </w:rPr>
    </w:lvl>
    <w:lvl w:ilvl="4" w:tplc="083C0003" w:tentative="1">
      <w:start w:val="1"/>
      <w:numFmt w:val="bullet"/>
      <w:lvlText w:val="o"/>
      <w:lvlJc w:val="left"/>
      <w:pPr>
        <w:ind w:left="3960" w:hanging="360"/>
      </w:pPr>
      <w:rPr>
        <w:rFonts w:ascii="Courier New" w:hAnsi="Courier New" w:cs="Courier New" w:hint="default"/>
      </w:rPr>
    </w:lvl>
    <w:lvl w:ilvl="5" w:tplc="083C0005" w:tentative="1">
      <w:start w:val="1"/>
      <w:numFmt w:val="bullet"/>
      <w:lvlText w:val=""/>
      <w:lvlJc w:val="left"/>
      <w:pPr>
        <w:ind w:left="4680" w:hanging="360"/>
      </w:pPr>
      <w:rPr>
        <w:rFonts w:ascii="Wingdings" w:hAnsi="Wingdings" w:hint="default"/>
      </w:rPr>
    </w:lvl>
    <w:lvl w:ilvl="6" w:tplc="083C0001" w:tentative="1">
      <w:start w:val="1"/>
      <w:numFmt w:val="bullet"/>
      <w:lvlText w:val=""/>
      <w:lvlJc w:val="left"/>
      <w:pPr>
        <w:ind w:left="5400" w:hanging="360"/>
      </w:pPr>
      <w:rPr>
        <w:rFonts w:ascii="Symbol" w:hAnsi="Symbol" w:hint="default"/>
      </w:rPr>
    </w:lvl>
    <w:lvl w:ilvl="7" w:tplc="083C0003" w:tentative="1">
      <w:start w:val="1"/>
      <w:numFmt w:val="bullet"/>
      <w:lvlText w:val="o"/>
      <w:lvlJc w:val="left"/>
      <w:pPr>
        <w:ind w:left="6120" w:hanging="360"/>
      </w:pPr>
      <w:rPr>
        <w:rFonts w:ascii="Courier New" w:hAnsi="Courier New" w:cs="Courier New" w:hint="default"/>
      </w:rPr>
    </w:lvl>
    <w:lvl w:ilvl="8" w:tplc="083C0005" w:tentative="1">
      <w:start w:val="1"/>
      <w:numFmt w:val="bullet"/>
      <w:lvlText w:val=""/>
      <w:lvlJc w:val="left"/>
      <w:pPr>
        <w:ind w:left="6840" w:hanging="360"/>
      </w:pPr>
      <w:rPr>
        <w:rFonts w:ascii="Wingdings" w:hAnsi="Wingdings" w:hint="default"/>
      </w:rPr>
    </w:lvl>
  </w:abstractNum>
  <w:abstractNum w:abstractNumId="1" w15:restartNumberingAfterBreak="0">
    <w:nsid w:val="0A772515"/>
    <w:multiLevelType w:val="hybridMultilevel"/>
    <w:tmpl w:val="9D4600C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30F678CD"/>
    <w:multiLevelType w:val="hybridMultilevel"/>
    <w:tmpl w:val="2DF8E5E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318744E4"/>
    <w:multiLevelType w:val="hybridMultilevel"/>
    <w:tmpl w:val="48A0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A16937"/>
    <w:multiLevelType w:val="hybridMultilevel"/>
    <w:tmpl w:val="4E7C628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5" w15:restartNumberingAfterBreak="0">
    <w:nsid w:val="469763BB"/>
    <w:multiLevelType w:val="hybridMultilevel"/>
    <w:tmpl w:val="6BDA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100F44"/>
    <w:multiLevelType w:val="hybridMultilevel"/>
    <w:tmpl w:val="92A06B1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61013674"/>
    <w:multiLevelType w:val="hybridMultilevel"/>
    <w:tmpl w:val="583EC33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67003686"/>
    <w:multiLevelType w:val="hybridMultilevel"/>
    <w:tmpl w:val="0056207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6F4B695C"/>
    <w:multiLevelType w:val="hybridMultilevel"/>
    <w:tmpl w:val="CC2649B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094207802">
    <w:abstractNumId w:val="0"/>
  </w:num>
  <w:num w:numId="2" w16cid:durableId="1874343212">
    <w:abstractNumId w:val="2"/>
  </w:num>
  <w:num w:numId="3" w16cid:durableId="468210366">
    <w:abstractNumId w:val="9"/>
  </w:num>
  <w:num w:numId="4" w16cid:durableId="2054838810">
    <w:abstractNumId w:val="6"/>
  </w:num>
  <w:num w:numId="5" w16cid:durableId="1489663097">
    <w:abstractNumId w:val="7"/>
  </w:num>
  <w:num w:numId="6" w16cid:durableId="71591031">
    <w:abstractNumId w:val="4"/>
  </w:num>
  <w:num w:numId="7" w16cid:durableId="2032141607">
    <w:abstractNumId w:val="1"/>
  </w:num>
  <w:num w:numId="8" w16cid:durableId="1696074683">
    <w:abstractNumId w:val="3"/>
  </w:num>
  <w:num w:numId="9" w16cid:durableId="1105073433">
    <w:abstractNumId w:val="5"/>
  </w:num>
  <w:num w:numId="10" w16cid:durableId="5501164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CF9"/>
    <w:rsid w:val="000145F5"/>
    <w:rsid w:val="00023754"/>
    <w:rsid w:val="00050DCD"/>
    <w:rsid w:val="000D0A04"/>
    <w:rsid w:val="000D1AA3"/>
    <w:rsid w:val="001C42B7"/>
    <w:rsid w:val="00224646"/>
    <w:rsid w:val="00261F16"/>
    <w:rsid w:val="00295351"/>
    <w:rsid w:val="002F71B9"/>
    <w:rsid w:val="003337BD"/>
    <w:rsid w:val="00361637"/>
    <w:rsid w:val="003711F5"/>
    <w:rsid w:val="003E50DF"/>
    <w:rsid w:val="00412E78"/>
    <w:rsid w:val="00423C94"/>
    <w:rsid w:val="0046375C"/>
    <w:rsid w:val="004B4130"/>
    <w:rsid w:val="004D44E9"/>
    <w:rsid w:val="00517C39"/>
    <w:rsid w:val="005944DA"/>
    <w:rsid w:val="006E3081"/>
    <w:rsid w:val="006E5804"/>
    <w:rsid w:val="006E67FB"/>
    <w:rsid w:val="0078514D"/>
    <w:rsid w:val="00797A6D"/>
    <w:rsid w:val="0081505A"/>
    <w:rsid w:val="0083641F"/>
    <w:rsid w:val="00876E20"/>
    <w:rsid w:val="008D23FE"/>
    <w:rsid w:val="009151C9"/>
    <w:rsid w:val="00954CF9"/>
    <w:rsid w:val="009C13CB"/>
    <w:rsid w:val="00A045BE"/>
    <w:rsid w:val="00A2436D"/>
    <w:rsid w:val="00B07BAE"/>
    <w:rsid w:val="00B931A0"/>
    <w:rsid w:val="00BA6AA9"/>
    <w:rsid w:val="00C46699"/>
    <w:rsid w:val="00C732CD"/>
    <w:rsid w:val="00D6153F"/>
    <w:rsid w:val="00E566D0"/>
    <w:rsid w:val="00E82208"/>
    <w:rsid w:val="00EB7F15"/>
    <w:rsid w:val="00ED174D"/>
    <w:rsid w:val="00F0746B"/>
    <w:rsid w:val="00F16D43"/>
    <w:rsid w:val="00F538FB"/>
    <w:rsid w:val="00FF459C"/>
    <w:rsid w:val="0291F24F"/>
    <w:rsid w:val="362E4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83814"/>
  <w15:chartTrackingRefBased/>
  <w15:docId w15:val="{5DF78933-7253-410B-A491-2EB79733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CF9"/>
  </w:style>
  <w:style w:type="paragraph" w:styleId="Footer">
    <w:name w:val="footer"/>
    <w:basedOn w:val="Normal"/>
    <w:link w:val="FooterChar"/>
    <w:uiPriority w:val="99"/>
    <w:unhideWhenUsed/>
    <w:rsid w:val="00954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CF9"/>
  </w:style>
  <w:style w:type="character" w:styleId="Hyperlink">
    <w:name w:val="Hyperlink"/>
    <w:rsid w:val="00954CF9"/>
    <w:rPr>
      <w:color w:val="0000FF"/>
      <w:u w:val="single"/>
    </w:rPr>
  </w:style>
  <w:style w:type="paragraph" w:customStyle="1" w:styleId="xmsonormal">
    <w:name w:val="x_msonormal"/>
    <w:basedOn w:val="Normal"/>
    <w:rsid w:val="00954CF9"/>
    <w:pPr>
      <w:spacing w:after="0" w:line="240" w:lineRule="auto"/>
    </w:pPr>
    <w:rPr>
      <w:rFonts w:ascii="Calibri" w:eastAsia="Calibri" w:hAnsi="Calibri" w:cs="Calibri"/>
      <w:lang w:eastAsia="en-GB"/>
    </w:rPr>
  </w:style>
  <w:style w:type="paragraph" w:customStyle="1" w:styleId="xxmsonormal">
    <w:name w:val="x_xmsonormal"/>
    <w:basedOn w:val="Normal"/>
    <w:rsid w:val="00954CF9"/>
    <w:pPr>
      <w:spacing w:before="100" w:beforeAutospacing="1" w:after="100" w:afterAutospacing="1" w:line="240" w:lineRule="auto"/>
    </w:pPr>
    <w:rPr>
      <w:rFonts w:ascii="Calibri" w:eastAsia="Calibri" w:hAnsi="Calibri" w:cs="Calibri"/>
      <w:lang w:eastAsia="en-GB"/>
    </w:rPr>
  </w:style>
  <w:style w:type="character" w:styleId="UnresolvedMention">
    <w:name w:val="Unresolved Mention"/>
    <w:basedOn w:val="DefaultParagraphFont"/>
    <w:uiPriority w:val="99"/>
    <w:semiHidden/>
    <w:unhideWhenUsed/>
    <w:rsid w:val="008D23FE"/>
    <w:rPr>
      <w:color w:val="605E5C"/>
      <w:shd w:val="clear" w:color="auto" w:fill="E1DFDD"/>
    </w:rPr>
  </w:style>
  <w:style w:type="table" w:styleId="TableGrid">
    <w:name w:val="Table Grid"/>
    <w:basedOn w:val="TableNormal"/>
    <w:uiPriority w:val="39"/>
    <w:rsid w:val="00333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4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cogg.ie/corpoideachas-tri-ghaeilge/" TargetMode="External"/><Relationship Id="rId42" Type="http://schemas.openxmlformats.org/officeDocument/2006/relationships/hyperlink" Target="https://irishheart.ie/schools/primary-schools/bizzy-breaks/bizzy-as-gaeilge-sosanna-spleodracha/" TargetMode="External"/><Relationship Id="rId47" Type="http://schemas.openxmlformats.org/officeDocument/2006/relationships/hyperlink" Target="https://cic.ie/shop/books/ar-maidin-moch-eagran-nua-2024/?lang=en" TargetMode="External"/><Relationship Id="rId63" Type="http://schemas.openxmlformats.org/officeDocument/2006/relationships/hyperlink" Target="http://www.angum.ie" TargetMode="External"/><Relationship Id="rId68" Type="http://schemas.openxmlformats.org/officeDocument/2006/relationships/hyperlink" Target="http://www.litriocht.ie" TargetMode="External"/><Relationship Id="rId2" Type="http://schemas.openxmlformats.org/officeDocument/2006/relationships/customXml" Target="../customXml/item2.xml"/><Relationship Id="rId16" Type="http://schemas.openxmlformats.org/officeDocument/2006/relationships/hyperlink" Target="https://www.rte.ie/learn/home-school-hub/2023/0227/1359199-home-school-hub-all-the-irish-lessons-in-one-place/" TargetMode="External"/><Relationship Id="rId29" Type="http://schemas.openxmlformats.org/officeDocument/2006/relationships/image" Target="media/image4.png"/><Relationship Id="rId11" Type="http://schemas.openxmlformats.org/officeDocument/2006/relationships/hyperlink" Target="https://tairseachcogg.ie" TargetMode="External"/><Relationship Id="rId24" Type="http://schemas.openxmlformats.org/officeDocument/2006/relationships/hyperlink" Target="https://tairseachcogg.ie" TargetMode="External"/><Relationship Id="rId32" Type="http://schemas.openxmlformats.org/officeDocument/2006/relationships/image" Target="media/image5.png"/><Relationship Id="rId37" Type="http://schemas.openxmlformats.org/officeDocument/2006/relationships/hyperlink" Target="http://www.siopaleabhar.com" TargetMode="External"/><Relationship Id="rId40" Type="http://schemas.openxmlformats.org/officeDocument/2006/relationships/hyperlink" Target="https://tairseachcogg.ie" TargetMode="External"/><Relationship Id="rId45" Type="http://schemas.openxmlformats.org/officeDocument/2006/relationships/hyperlink" Target="https://cic.ie/shop/leabhair/acmhainni-teagaisc/tomas-na-hordoige-eagran-nua/?lang=en" TargetMode="External"/><Relationship Id="rId53" Type="http://schemas.openxmlformats.org/officeDocument/2006/relationships/image" Target="media/image11.png"/><Relationship Id="rId58" Type="http://schemas.openxmlformats.org/officeDocument/2006/relationships/hyperlink" Target="https://foghlaim.tg4.ie/bunscoil/gaeilge" TargetMode="External"/><Relationship Id="rId66" Type="http://schemas.openxmlformats.org/officeDocument/2006/relationships/hyperlink" Target="http://www.siopagaeilge.ie" TargetMode="External"/><Relationship Id="rId5" Type="http://schemas.openxmlformats.org/officeDocument/2006/relationships/styles" Target="styles.xml"/><Relationship Id="rId61" Type="http://schemas.openxmlformats.org/officeDocument/2006/relationships/hyperlink" Target="https://www.leighanois.com/nuacht" TargetMode="External"/><Relationship Id="rId19" Type="http://schemas.openxmlformats.org/officeDocument/2006/relationships/hyperlink" Target="https://www.rrr.ie/podchraoltai/" TargetMode="External"/><Relationship Id="rId14" Type="http://schemas.openxmlformats.org/officeDocument/2006/relationships/hyperlink" Target="https://cnag.ie/en/schools/events/gaeilge24.html" TargetMode="External"/><Relationship Id="rId22" Type="http://schemas.openxmlformats.org/officeDocument/2006/relationships/image" Target="media/image2.png"/><Relationship Id="rId27" Type="http://schemas.openxmlformats.org/officeDocument/2006/relationships/hyperlink" Target="http://www.siopaudar.ie" TargetMode="External"/><Relationship Id="rId30" Type="http://schemas.openxmlformats.org/officeDocument/2006/relationships/hyperlink" Target="mailto:eolas@cogg.ie" TargetMode="External"/><Relationship Id="rId35"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hyperlink" Target="https://tairseachcogg.ie" TargetMode="External"/><Relationship Id="rId56" Type="http://schemas.openxmlformats.org/officeDocument/2006/relationships/hyperlink" Target="https://padlet.com/maire8" TargetMode="External"/><Relationship Id="rId64" Type="http://schemas.openxmlformats.org/officeDocument/2006/relationships/hyperlink" Target="http://www.siopaleabhar.com" TargetMode="External"/><Relationship Id="rId69" Type="http://schemas.openxmlformats.org/officeDocument/2006/relationships/hyperlink" Target="http://www.siopa.ie" TargetMode="External"/><Relationship Id="rId8" Type="http://schemas.openxmlformats.org/officeDocument/2006/relationships/footnotes" Target="footnotes.xml"/><Relationship Id="rId51" Type="http://schemas.openxmlformats.org/officeDocument/2006/relationships/hyperlink" Target="https://seideansi.ie/dep/files/catalogue_2022.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aelbhratach.ie/en/about/" TargetMode="External"/><Relationship Id="rId17" Type="http://schemas.openxmlformats.org/officeDocument/2006/relationships/hyperlink" Target="https://tuairisc.ie/category/foghlaimeoiri/" TargetMode="External"/><Relationship Id="rId25" Type="http://schemas.openxmlformats.org/officeDocument/2006/relationships/hyperlink" Target="https://ccea.org.uk/learning-resources/taisce-tuisceana" TargetMode="External"/><Relationship Id="rId33" Type="http://schemas.openxmlformats.org/officeDocument/2006/relationships/hyperlink" Target="http://www.siopaudar.ie" TargetMode="External"/><Relationship Id="rId38" Type="http://schemas.openxmlformats.org/officeDocument/2006/relationships/hyperlink" Target="http://www.anceathrupoioi.com" TargetMode="External"/><Relationship Id="rId46" Type="http://schemas.openxmlformats.org/officeDocument/2006/relationships/image" Target="media/image9.png"/><Relationship Id="rId59" Type="http://schemas.openxmlformats.org/officeDocument/2006/relationships/hyperlink" Target="https://foghlaim.tg4.ie/bunscoil/gaeilge/164" TargetMode="External"/><Relationship Id="rId67" Type="http://schemas.openxmlformats.org/officeDocument/2006/relationships/hyperlink" Target="http://www.cic.ie" TargetMode="External"/><Relationship Id="rId20" Type="http://schemas.openxmlformats.org/officeDocument/2006/relationships/image" Target="media/image1.png"/><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www.siopaudar.ie/2024/08/08/na-tairgi-is-fearr-don-seomra-ranga-bunscoile/"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ula4.com/en/claracha/nuacht-cula4/1" TargetMode="External"/><Relationship Id="rId23" Type="http://schemas.openxmlformats.org/officeDocument/2006/relationships/hyperlink" Target="http://www.siopaudar.ie" TargetMode="External"/><Relationship Id="rId28" Type="http://schemas.openxmlformats.org/officeDocument/2006/relationships/hyperlink" Target="https://tairseachcogg.ie" TargetMode="External"/><Relationship Id="rId36" Type="http://schemas.openxmlformats.org/officeDocument/2006/relationships/hyperlink" Target="http://www.siopaudar.ie" TargetMode="External"/><Relationship Id="rId49" Type="http://schemas.openxmlformats.org/officeDocument/2006/relationships/image" Target="media/image10.png"/><Relationship Id="rId57" Type="http://schemas.openxmlformats.org/officeDocument/2006/relationships/hyperlink" Target="https://foghlaim.tg4.ie/bunscoil/rannta_agus_amhrain" TargetMode="External"/><Relationship Id="rId10" Type="http://schemas.openxmlformats.org/officeDocument/2006/relationships/hyperlink" Target="https://www.cogg.ie/corpoideachas-tri-ghaeilge/" TargetMode="External"/><Relationship Id="rId31" Type="http://schemas.openxmlformats.org/officeDocument/2006/relationships/hyperlink" Target="https://tairseachcogg.ie" TargetMode="External"/><Relationship Id="rId44" Type="http://schemas.openxmlformats.org/officeDocument/2006/relationships/hyperlink" Target="https://cic.ie/shop/books/ar-maidin-moch-eagran-nua-2024/?lang=en" TargetMode="External"/><Relationship Id="rId52" Type="http://schemas.openxmlformats.org/officeDocument/2006/relationships/hyperlink" Target="https://seideansi.ie/dep/files/s_si_leabhairini_urscealta_ranga.pdf" TargetMode="External"/><Relationship Id="rId60" Type="http://schemas.openxmlformats.org/officeDocument/2006/relationships/image" Target="media/image13.png"/><Relationship Id="rId65" Type="http://schemas.openxmlformats.org/officeDocument/2006/relationships/hyperlink" Target="http://www.siopaudar.ie" TargetMode="External"/><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nag.ie/en/schools/take-part/school-year-planner.html" TargetMode="External"/><Relationship Id="rId18" Type="http://schemas.openxmlformats.org/officeDocument/2006/relationships/hyperlink" Target="file:///C:\Users\Sean_ohAdhmaill\AppData\Local\Microsoft\Windows\INetCache\Content.Outlook\DP07B0MQ\nosmag.com" TargetMode="External"/><Relationship Id="rId39" Type="http://schemas.openxmlformats.org/officeDocument/2006/relationships/hyperlink" Target="http://www.siopagaeilge.ie" TargetMode="External"/><Relationship Id="rId34" Type="http://schemas.openxmlformats.org/officeDocument/2006/relationships/hyperlink" Target="https://tairseachcogg.ie" TargetMode="External"/><Relationship Id="rId50" Type="http://schemas.openxmlformats.org/officeDocument/2006/relationships/hyperlink" Target="http://www.seideansi.ie" TargetMode="External"/><Relationship Id="rId55" Type="http://schemas.openxmlformats.org/officeDocument/2006/relationships/hyperlink" Target="https://padlet.com/maire8/rannta-d-nta-amhr-in-do-ph-ist-ga-dkq9f7jlawlksvhs" TargetMode="External"/><Relationship Id="rId7" Type="http://schemas.openxmlformats.org/officeDocument/2006/relationships/webSettings" Target="web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8b5014-2733-4de1-a05e-52a83f6a310b">
      <UserInfo>
        <DisplayName>Jane Dowdall</DisplayName>
        <AccountId>13</AccountId>
        <AccountType/>
      </UserInfo>
    </SharedWithUsers>
    <_Flow_SignoffStatus xmlns="a7bc5c05-5cca-4cb8-a19e-1e9f0cb5f913" xsi:nil="true"/>
    <lcf76f155ced4ddcb4097134ff3c332f xmlns="a7bc5c05-5cca-4cb8-a19e-1e9f0cb5f913">
      <Terms xmlns="http://schemas.microsoft.com/office/infopath/2007/PartnerControls"/>
    </lcf76f155ced4ddcb4097134ff3c332f>
    <TaxCatchAll xmlns="d38b5014-2733-4de1-a05e-52a83f6a31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32B1DAF0629D4CB667CBE8E79EA8FC" ma:contentTypeVersion="19" ma:contentTypeDescription="Create a new document." ma:contentTypeScope="" ma:versionID="aa0c92442d4be92efa6f576e83f2b6f0">
  <xsd:schema xmlns:xsd="http://www.w3.org/2001/XMLSchema" xmlns:xs="http://www.w3.org/2001/XMLSchema" xmlns:p="http://schemas.microsoft.com/office/2006/metadata/properties" xmlns:ns2="a7bc5c05-5cca-4cb8-a19e-1e9f0cb5f913" xmlns:ns3="d38b5014-2733-4de1-a05e-52a83f6a310b" targetNamespace="http://schemas.microsoft.com/office/2006/metadata/properties" ma:root="true" ma:fieldsID="5afa760ff87d85dcf7e28def6af2ab05" ns2:_="" ns3:_="">
    <xsd:import namespace="a7bc5c05-5cca-4cb8-a19e-1e9f0cb5f913"/>
    <xsd:import namespace="d38b5014-2733-4de1-a05e-52a83f6a31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c5c05-5cca-4cb8-a19e-1e9f0cb5f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b63ee8-8ddc-48e8-b68c-49df62cd24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8b5014-2733-4de1-a05e-52a83f6a31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9fa759d1-d06b-4eb8-83b5-8f1a6590c6e2}" ma:internalName="TaxCatchAll" ma:showField="CatchAllData" ma:web="d38b5014-2733-4de1-a05e-52a83f6a31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A731C2-F3CF-4669-9EF9-E34C53B9AF12}">
  <ds:schemaRefs>
    <ds:schemaRef ds:uri="http://schemas.microsoft.com/office/2006/metadata/properties"/>
    <ds:schemaRef ds:uri="http://schemas.microsoft.com/office/infopath/2007/PartnerControls"/>
    <ds:schemaRef ds:uri="d38b5014-2733-4de1-a05e-52a83f6a310b"/>
    <ds:schemaRef ds:uri="a7bc5c05-5cca-4cb8-a19e-1e9f0cb5f913"/>
  </ds:schemaRefs>
</ds:datastoreItem>
</file>

<file path=customXml/itemProps2.xml><?xml version="1.0" encoding="utf-8"?>
<ds:datastoreItem xmlns:ds="http://schemas.openxmlformats.org/officeDocument/2006/customXml" ds:itemID="{247A6974-C801-4DBC-A474-27B028778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c5c05-5cca-4cb8-a19e-1e9f0cb5f913"/>
    <ds:schemaRef ds:uri="d38b5014-2733-4de1-a05e-52a83f6a3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225766-CB2C-47BA-941F-64290F6F6C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1618</Words>
  <Characters>9224</Characters>
  <Application>Microsoft Office Word</Application>
  <DocSecurity>0</DocSecurity>
  <Lines>76</Lines>
  <Paragraphs>21</Paragraphs>
  <ScaleCrop>false</ScaleCrop>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Warren</dc:creator>
  <cp:keywords/>
  <dc:description/>
  <cp:lastModifiedBy>Diarmuid Creedon</cp:lastModifiedBy>
  <cp:revision>12</cp:revision>
  <cp:lastPrinted>2020-04-03T13:18:00Z</cp:lastPrinted>
  <dcterms:created xsi:type="dcterms:W3CDTF">2024-11-05T10:25:00Z</dcterms:created>
  <dcterms:modified xsi:type="dcterms:W3CDTF">2024-11-05T10:41:00Z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0x010100B332B1DAF0629D4CB667CBE8E79EA8FC</vt:lpwstr>
  </property>
  <property fmtid="{D5CDD505-2E9C-101B-9397-08002B2CF9AE}" pid="3" name="Order">
    <vt:r8>5000</vt:r8>
  </property>
  <property fmtid="{D5CDD505-2E9C-101B-9397-08002B2CF9AE}" pid="4" name="MediaServiceImageTags">
    <vt:lpwstr/>
  </property>
</Properties>
</file>